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69" w:rsidRPr="00C62C69" w:rsidRDefault="000904FA">
      <w:pPr>
        <w:tabs>
          <w:tab w:val="left" w:pos="709"/>
          <w:tab w:val="left" w:pos="851"/>
          <w:tab w:val="left" w:pos="2552"/>
          <w:tab w:val="left" w:pos="5760"/>
        </w:tabs>
        <w:rPr>
          <w:b/>
          <w:sz w:val="28"/>
          <w:szCs w:val="28"/>
        </w:rPr>
      </w:pPr>
      <w:r>
        <w:rPr>
          <w:sz w:val="28"/>
          <w:szCs w:val="28"/>
        </w:rPr>
        <w:t xml:space="preserve">                                                                           </w:t>
      </w:r>
      <w:r w:rsidR="00C62C69">
        <w:rPr>
          <w:sz w:val="28"/>
          <w:szCs w:val="28"/>
        </w:rPr>
        <w:t xml:space="preserve">                                      </w:t>
      </w:r>
    </w:p>
    <w:p w:rsidR="00673E20" w:rsidRDefault="00C62C69">
      <w:pPr>
        <w:tabs>
          <w:tab w:val="left" w:pos="709"/>
          <w:tab w:val="left" w:pos="851"/>
          <w:tab w:val="left" w:pos="2552"/>
          <w:tab w:val="left" w:pos="5760"/>
        </w:tabs>
        <w:rPr>
          <w:sz w:val="28"/>
          <w:szCs w:val="28"/>
        </w:rPr>
      </w:pPr>
      <w:r>
        <w:rPr>
          <w:sz w:val="28"/>
          <w:szCs w:val="28"/>
        </w:rPr>
        <w:t xml:space="preserve">                                                                           </w:t>
      </w:r>
      <w:r w:rsidR="000904FA">
        <w:rPr>
          <w:sz w:val="28"/>
          <w:szCs w:val="28"/>
        </w:rPr>
        <w:t xml:space="preserve"> УТВЕРЖДЕНО</w:t>
      </w:r>
    </w:p>
    <w:p w:rsidR="00673E20" w:rsidRDefault="000904FA">
      <w:pPr>
        <w:tabs>
          <w:tab w:val="left" w:pos="709"/>
          <w:tab w:val="left" w:pos="851"/>
          <w:tab w:val="left" w:pos="2552"/>
          <w:tab w:val="left" w:pos="5760"/>
        </w:tabs>
        <w:rPr>
          <w:sz w:val="28"/>
          <w:szCs w:val="28"/>
        </w:rPr>
      </w:pPr>
      <w:r>
        <w:rPr>
          <w:sz w:val="28"/>
          <w:szCs w:val="28"/>
        </w:rPr>
        <w:t xml:space="preserve">                                                                            приказом Управления Судебного </w:t>
      </w:r>
    </w:p>
    <w:p w:rsidR="00673E20" w:rsidRDefault="000904FA">
      <w:pPr>
        <w:tabs>
          <w:tab w:val="left" w:pos="709"/>
          <w:tab w:val="left" w:pos="851"/>
          <w:tab w:val="left" w:pos="2552"/>
          <w:tab w:val="left" w:pos="5760"/>
        </w:tabs>
        <w:ind w:left="5320" w:hangingChars="1900" w:hanging="5320"/>
        <w:rPr>
          <w:sz w:val="28"/>
          <w:szCs w:val="28"/>
        </w:rPr>
      </w:pPr>
      <w:r>
        <w:rPr>
          <w:sz w:val="28"/>
          <w:szCs w:val="28"/>
        </w:rPr>
        <w:t xml:space="preserve">                                                                            департамента в Луганской Народной Республике</w:t>
      </w:r>
    </w:p>
    <w:p w:rsidR="00673E20" w:rsidRDefault="000904FA">
      <w:pPr>
        <w:tabs>
          <w:tab w:val="left" w:pos="5760"/>
          <w:tab w:val="left" w:pos="6120"/>
        </w:tabs>
        <w:rPr>
          <w:sz w:val="28"/>
          <w:szCs w:val="28"/>
        </w:rPr>
      </w:pPr>
      <w:r>
        <w:rPr>
          <w:sz w:val="28"/>
          <w:szCs w:val="28"/>
        </w:rPr>
        <w:t xml:space="preserve">                                                                            от «</w:t>
      </w:r>
      <w:r w:rsidR="00FF7ADF">
        <w:rPr>
          <w:sz w:val="28"/>
          <w:szCs w:val="28"/>
        </w:rPr>
        <w:t>08</w:t>
      </w:r>
      <w:r w:rsidR="00455F36">
        <w:rPr>
          <w:sz w:val="28"/>
          <w:szCs w:val="28"/>
        </w:rPr>
        <w:t xml:space="preserve">» </w:t>
      </w:r>
      <w:r w:rsidR="00FF7ADF">
        <w:rPr>
          <w:sz w:val="28"/>
          <w:szCs w:val="28"/>
        </w:rPr>
        <w:t>ноября 2024</w:t>
      </w:r>
      <w:r w:rsidR="00455F36">
        <w:rPr>
          <w:sz w:val="28"/>
          <w:szCs w:val="28"/>
        </w:rPr>
        <w:t xml:space="preserve"> г. № </w:t>
      </w:r>
      <w:r w:rsidR="00FF7ADF">
        <w:rPr>
          <w:sz w:val="28"/>
          <w:szCs w:val="28"/>
        </w:rPr>
        <w:t>125</w:t>
      </w:r>
      <w:r w:rsidR="00D12935">
        <w:rPr>
          <w:sz w:val="28"/>
          <w:szCs w:val="28"/>
        </w:rPr>
        <w:t>-</w:t>
      </w:r>
      <w:bookmarkStart w:id="0" w:name="_GoBack"/>
      <w:bookmarkEnd w:id="0"/>
      <w:r w:rsidR="00FF7ADF">
        <w:rPr>
          <w:sz w:val="28"/>
          <w:szCs w:val="28"/>
        </w:rPr>
        <w:t>од</w:t>
      </w:r>
    </w:p>
    <w:p w:rsidR="00673E20" w:rsidRDefault="00673E20">
      <w:pPr>
        <w:ind w:left="4956"/>
        <w:rPr>
          <w:sz w:val="28"/>
          <w:szCs w:val="28"/>
        </w:rPr>
      </w:pPr>
    </w:p>
    <w:p w:rsidR="00673E20" w:rsidRDefault="00673E20">
      <w:pPr>
        <w:ind w:right="355"/>
        <w:jc w:val="center"/>
        <w:rPr>
          <w:b/>
          <w:bCs/>
          <w:sz w:val="28"/>
          <w:szCs w:val="28"/>
        </w:rPr>
      </w:pPr>
    </w:p>
    <w:p w:rsidR="00673E20" w:rsidRDefault="00673E20">
      <w:pPr>
        <w:ind w:right="355"/>
        <w:jc w:val="center"/>
        <w:rPr>
          <w:b/>
          <w:bCs/>
          <w:sz w:val="28"/>
          <w:szCs w:val="28"/>
        </w:rPr>
      </w:pPr>
    </w:p>
    <w:p w:rsidR="00673E20" w:rsidRDefault="00673E20">
      <w:pPr>
        <w:ind w:right="355"/>
        <w:jc w:val="center"/>
        <w:rPr>
          <w:b/>
          <w:bCs/>
          <w:sz w:val="28"/>
          <w:szCs w:val="28"/>
        </w:rPr>
      </w:pPr>
    </w:p>
    <w:p w:rsidR="00673E20" w:rsidRDefault="00673E20">
      <w:pPr>
        <w:ind w:right="355"/>
        <w:jc w:val="center"/>
        <w:rPr>
          <w:b/>
          <w:bCs/>
          <w:sz w:val="28"/>
          <w:szCs w:val="28"/>
        </w:rPr>
      </w:pPr>
    </w:p>
    <w:p w:rsidR="00673E20" w:rsidRDefault="00673E20">
      <w:pPr>
        <w:ind w:right="355"/>
        <w:jc w:val="center"/>
        <w:rPr>
          <w:b/>
          <w:bCs/>
          <w:sz w:val="28"/>
          <w:szCs w:val="28"/>
        </w:rPr>
      </w:pPr>
    </w:p>
    <w:p w:rsidR="00673E20" w:rsidRDefault="00673E20">
      <w:pPr>
        <w:ind w:right="355"/>
        <w:jc w:val="center"/>
        <w:rPr>
          <w:b/>
          <w:bCs/>
          <w:sz w:val="28"/>
          <w:szCs w:val="28"/>
        </w:rPr>
      </w:pPr>
    </w:p>
    <w:p w:rsidR="00673E20" w:rsidRDefault="000904FA">
      <w:pPr>
        <w:ind w:right="355"/>
        <w:jc w:val="center"/>
        <w:rPr>
          <w:b/>
          <w:bCs/>
          <w:sz w:val="28"/>
          <w:szCs w:val="28"/>
        </w:rPr>
      </w:pPr>
      <w:r>
        <w:rPr>
          <w:b/>
          <w:bCs/>
          <w:sz w:val="28"/>
          <w:szCs w:val="28"/>
        </w:rPr>
        <w:t>ПОЛОЖЕНИЕ</w:t>
      </w:r>
    </w:p>
    <w:p w:rsidR="00673E20" w:rsidRDefault="000904FA">
      <w:pPr>
        <w:ind w:right="355"/>
        <w:jc w:val="center"/>
        <w:rPr>
          <w:b/>
          <w:bCs/>
          <w:sz w:val="28"/>
          <w:szCs w:val="28"/>
        </w:rPr>
      </w:pPr>
      <w:r>
        <w:rPr>
          <w:b/>
          <w:bCs/>
          <w:sz w:val="28"/>
          <w:szCs w:val="28"/>
        </w:rPr>
        <w:t xml:space="preserve">об учётной политике  Управления Судебного департамента </w:t>
      </w:r>
    </w:p>
    <w:p w:rsidR="00673E20" w:rsidRDefault="000904FA">
      <w:pPr>
        <w:ind w:right="355"/>
        <w:jc w:val="center"/>
        <w:rPr>
          <w:b/>
          <w:bCs/>
          <w:sz w:val="28"/>
          <w:szCs w:val="28"/>
        </w:rPr>
      </w:pPr>
      <w:r>
        <w:rPr>
          <w:b/>
          <w:bCs/>
          <w:sz w:val="28"/>
          <w:szCs w:val="28"/>
        </w:rPr>
        <w:t>в Луганской Народной Республике</w:t>
      </w:r>
    </w:p>
    <w:p w:rsidR="00673E20" w:rsidRDefault="00673E20">
      <w:pPr>
        <w:ind w:right="355"/>
        <w:jc w:val="center"/>
        <w:rPr>
          <w:b/>
          <w:bCs/>
          <w:sz w:val="28"/>
          <w:szCs w:val="28"/>
        </w:rPr>
      </w:pPr>
    </w:p>
    <w:p w:rsidR="00673E20" w:rsidRDefault="00673E20">
      <w:pPr>
        <w:ind w:right="355"/>
        <w:jc w:val="center"/>
        <w:rPr>
          <w:b/>
          <w:bCs/>
          <w:sz w:val="28"/>
          <w:szCs w:val="28"/>
        </w:rPr>
      </w:pPr>
    </w:p>
    <w:p w:rsidR="00673E20" w:rsidRDefault="000904FA">
      <w:pPr>
        <w:ind w:right="355"/>
        <w:jc w:val="center"/>
        <w:rPr>
          <w:b/>
          <w:bCs/>
          <w:sz w:val="28"/>
          <w:szCs w:val="28"/>
        </w:rPr>
      </w:pPr>
      <w:r>
        <w:rPr>
          <w:b/>
          <w:bCs/>
          <w:sz w:val="28"/>
          <w:szCs w:val="28"/>
        </w:rPr>
        <w:t>Учетная политика для целей бюджетного учета</w:t>
      </w:r>
    </w:p>
    <w:p w:rsidR="00673E20" w:rsidRDefault="00673E20">
      <w:pPr>
        <w:ind w:left="720" w:right="355"/>
        <w:jc w:val="center"/>
        <w:rPr>
          <w:b/>
          <w:bCs/>
          <w:sz w:val="28"/>
          <w:szCs w:val="28"/>
        </w:rPr>
      </w:pPr>
    </w:p>
    <w:p w:rsidR="00673E20" w:rsidRDefault="000904FA">
      <w:pPr>
        <w:ind w:firstLine="709"/>
        <w:jc w:val="both"/>
        <w:rPr>
          <w:sz w:val="28"/>
          <w:szCs w:val="28"/>
        </w:rPr>
      </w:pPr>
      <w:bookmarkStart w:id="1" w:name="sub_5"/>
      <w:r>
        <w:rPr>
          <w:sz w:val="28"/>
          <w:szCs w:val="28"/>
        </w:rPr>
        <w:t>Настоящее Положение об учетной политике</w:t>
      </w:r>
      <w:r w:rsidR="00091D66">
        <w:rPr>
          <w:sz w:val="28"/>
          <w:szCs w:val="28"/>
        </w:rPr>
        <w:t xml:space="preserve"> </w:t>
      </w:r>
      <w:r>
        <w:rPr>
          <w:sz w:val="28"/>
          <w:szCs w:val="28"/>
        </w:rPr>
        <w:t>Управления Судебного департамента в Луганской Народной Республике (далее – учетная политика) устанавливает правила ведения бюджетного учета  Управлением Судебного департамента в Луганской Народной Республике (далее – Управление).</w:t>
      </w:r>
    </w:p>
    <w:bookmarkEnd w:id="1"/>
    <w:p w:rsidR="00673E20" w:rsidRDefault="000904FA">
      <w:pPr>
        <w:ind w:firstLine="709"/>
        <w:rPr>
          <w:sz w:val="28"/>
          <w:szCs w:val="28"/>
        </w:rPr>
      </w:pPr>
      <w:r>
        <w:rPr>
          <w:sz w:val="28"/>
          <w:szCs w:val="28"/>
        </w:rPr>
        <w:t>Учетная политика Управления разработана в соответствии с:</w:t>
      </w:r>
    </w:p>
    <w:p w:rsidR="00673E20" w:rsidRDefault="0069211D">
      <w:pPr>
        <w:ind w:firstLine="709"/>
        <w:rPr>
          <w:sz w:val="28"/>
          <w:szCs w:val="28"/>
        </w:rPr>
      </w:pPr>
      <w:hyperlink r:id="rId7" w:history="1">
        <w:r w:rsidR="000904FA">
          <w:rPr>
            <w:rStyle w:val="af4"/>
            <w:color w:val="auto"/>
            <w:sz w:val="28"/>
            <w:szCs w:val="28"/>
          </w:rPr>
          <w:t>Бюджетным кодексом</w:t>
        </w:r>
      </w:hyperlink>
      <w:r w:rsidR="000904FA">
        <w:rPr>
          <w:sz w:val="28"/>
          <w:szCs w:val="28"/>
        </w:rPr>
        <w:t xml:space="preserve"> Российской Федерации (далее  –  БК РФ);</w:t>
      </w:r>
    </w:p>
    <w:p w:rsidR="00673E20" w:rsidRDefault="0069211D">
      <w:pPr>
        <w:ind w:firstLine="709"/>
        <w:rPr>
          <w:sz w:val="28"/>
          <w:szCs w:val="28"/>
        </w:rPr>
      </w:pPr>
      <w:hyperlink r:id="rId8" w:history="1">
        <w:r w:rsidR="000904FA">
          <w:rPr>
            <w:rStyle w:val="af4"/>
            <w:color w:val="auto"/>
            <w:sz w:val="28"/>
            <w:szCs w:val="28"/>
          </w:rPr>
          <w:t>Налоговым кодексом</w:t>
        </w:r>
      </w:hyperlink>
      <w:r w:rsidR="000904FA">
        <w:rPr>
          <w:sz w:val="28"/>
          <w:szCs w:val="28"/>
        </w:rPr>
        <w:t xml:space="preserve"> Российской Федерации (далее  – НК РФ);</w:t>
      </w:r>
    </w:p>
    <w:p w:rsidR="00673E20" w:rsidRDefault="0069211D">
      <w:pPr>
        <w:ind w:firstLine="709"/>
        <w:jc w:val="both"/>
        <w:rPr>
          <w:sz w:val="28"/>
          <w:szCs w:val="28"/>
        </w:rPr>
      </w:pPr>
      <w:hyperlink r:id="rId9" w:history="1">
        <w:r w:rsidR="000904FA">
          <w:rPr>
            <w:rStyle w:val="af4"/>
            <w:color w:val="auto"/>
            <w:sz w:val="28"/>
            <w:szCs w:val="28"/>
          </w:rPr>
          <w:t>Федеральным законом</w:t>
        </w:r>
      </w:hyperlink>
      <w:r w:rsidR="000904FA">
        <w:rPr>
          <w:sz w:val="28"/>
          <w:szCs w:val="28"/>
        </w:rPr>
        <w:t xml:space="preserve"> от 6 декабря 2011г. № 402-ФЗ «О бухгалтерском учете» (далее – Федеральный закон № 402-ФЗ);</w:t>
      </w:r>
    </w:p>
    <w:p w:rsidR="00673E20" w:rsidRDefault="000904FA">
      <w:pPr>
        <w:ind w:firstLine="709"/>
        <w:jc w:val="both"/>
        <w:rPr>
          <w:sz w:val="28"/>
          <w:szCs w:val="28"/>
        </w:rPr>
      </w:pPr>
      <w:r>
        <w:rPr>
          <w:sz w:val="28"/>
          <w:szCs w:val="28"/>
        </w:rPr>
        <w:t>приказами Министерства финансов Российской Федерации:</w:t>
      </w:r>
    </w:p>
    <w:p w:rsidR="00673E20" w:rsidRDefault="000904FA">
      <w:pPr>
        <w:ind w:firstLine="709"/>
        <w:jc w:val="both"/>
        <w:rPr>
          <w:sz w:val="28"/>
          <w:szCs w:val="28"/>
        </w:rPr>
      </w:pPr>
      <w:r>
        <w:rPr>
          <w:sz w:val="28"/>
          <w:szCs w:val="28"/>
        </w:rPr>
        <w:t xml:space="preserve">от 31.12.2016 № 256н «Концептуальные основы бухгалтерского учета и отчетности организаций государственного сектора»  (далее - </w:t>
      </w:r>
      <w:hyperlink r:id="rId10" w:history="1">
        <w:r>
          <w:rPr>
            <w:rStyle w:val="a4"/>
            <w:color w:val="auto"/>
            <w:sz w:val="28"/>
            <w:szCs w:val="28"/>
            <w:u w:val="none"/>
          </w:rPr>
          <w:t>СГС</w:t>
        </w:r>
      </w:hyperlink>
      <w:r>
        <w:rPr>
          <w:sz w:val="28"/>
          <w:szCs w:val="28"/>
        </w:rPr>
        <w:t xml:space="preserve"> «Концептуальные основы»);</w:t>
      </w:r>
    </w:p>
    <w:p w:rsidR="00673E20" w:rsidRDefault="000904FA">
      <w:pPr>
        <w:ind w:firstLine="709"/>
        <w:jc w:val="both"/>
        <w:rPr>
          <w:sz w:val="28"/>
          <w:szCs w:val="28"/>
        </w:rPr>
      </w:pPr>
      <w:r>
        <w:rPr>
          <w:sz w:val="28"/>
          <w:szCs w:val="28"/>
        </w:rPr>
        <w:t xml:space="preserve">от 31.12.2016 № 257н «Основные средства» (далее - </w:t>
      </w:r>
      <w:hyperlink r:id="rId11" w:history="1">
        <w:r>
          <w:rPr>
            <w:rStyle w:val="a4"/>
            <w:color w:val="auto"/>
            <w:sz w:val="28"/>
            <w:szCs w:val="28"/>
            <w:u w:val="none"/>
          </w:rPr>
          <w:t>СГС</w:t>
        </w:r>
      </w:hyperlink>
      <w:r>
        <w:rPr>
          <w:sz w:val="28"/>
          <w:szCs w:val="28"/>
        </w:rPr>
        <w:t xml:space="preserve"> «Основные средства»);</w:t>
      </w:r>
    </w:p>
    <w:p w:rsidR="00673E20" w:rsidRDefault="000904FA">
      <w:pPr>
        <w:ind w:firstLine="709"/>
        <w:jc w:val="both"/>
        <w:rPr>
          <w:sz w:val="28"/>
          <w:szCs w:val="28"/>
        </w:rPr>
      </w:pPr>
      <w:r>
        <w:rPr>
          <w:sz w:val="28"/>
          <w:szCs w:val="28"/>
        </w:rPr>
        <w:t xml:space="preserve">от 31.12.2016 № 258н «Аренда» (далее - </w:t>
      </w:r>
      <w:hyperlink r:id="rId12" w:history="1">
        <w:r>
          <w:rPr>
            <w:rStyle w:val="a4"/>
            <w:color w:val="auto"/>
            <w:sz w:val="28"/>
            <w:szCs w:val="28"/>
            <w:u w:val="none"/>
          </w:rPr>
          <w:t>СГС</w:t>
        </w:r>
      </w:hyperlink>
      <w:r>
        <w:rPr>
          <w:sz w:val="28"/>
          <w:szCs w:val="28"/>
        </w:rPr>
        <w:t xml:space="preserve"> «Аренда»);</w:t>
      </w:r>
    </w:p>
    <w:p w:rsidR="00673E20" w:rsidRDefault="000904FA">
      <w:pPr>
        <w:ind w:firstLine="709"/>
        <w:jc w:val="both"/>
        <w:rPr>
          <w:sz w:val="28"/>
          <w:szCs w:val="28"/>
        </w:rPr>
      </w:pPr>
      <w:r>
        <w:rPr>
          <w:sz w:val="28"/>
          <w:szCs w:val="28"/>
        </w:rPr>
        <w:t xml:space="preserve">от 31.12.2016 № 259н «Обесценение активов» (далее - </w:t>
      </w:r>
      <w:hyperlink r:id="rId13" w:history="1">
        <w:r>
          <w:rPr>
            <w:rStyle w:val="a4"/>
            <w:color w:val="auto"/>
            <w:sz w:val="28"/>
            <w:szCs w:val="28"/>
            <w:u w:val="none"/>
          </w:rPr>
          <w:t>СГС</w:t>
        </w:r>
      </w:hyperlink>
      <w:r>
        <w:rPr>
          <w:sz w:val="28"/>
          <w:szCs w:val="28"/>
        </w:rPr>
        <w:t xml:space="preserve"> «Обесценение активов»);</w:t>
      </w:r>
    </w:p>
    <w:p w:rsidR="00673E20" w:rsidRDefault="000904FA">
      <w:pPr>
        <w:ind w:firstLine="709"/>
        <w:jc w:val="both"/>
        <w:rPr>
          <w:sz w:val="28"/>
          <w:szCs w:val="28"/>
        </w:rPr>
      </w:pPr>
      <w:r>
        <w:rPr>
          <w:sz w:val="28"/>
          <w:szCs w:val="28"/>
        </w:rPr>
        <w:t xml:space="preserve">от 31.12.2016 № 260н «Представление бухгалтерской (финансовой) отчетности» (далее - </w:t>
      </w:r>
      <w:hyperlink r:id="rId14" w:history="1">
        <w:r>
          <w:rPr>
            <w:rStyle w:val="a4"/>
            <w:color w:val="auto"/>
            <w:sz w:val="28"/>
            <w:szCs w:val="28"/>
            <w:u w:val="none"/>
          </w:rPr>
          <w:t>СГС</w:t>
        </w:r>
      </w:hyperlink>
      <w:r>
        <w:rPr>
          <w:sz w:val="28"/>
          <w:szCs w:val="28"/>
        </w:rPr>
        <w:t xml:space="preserve"> «Представление отчетности»);</w:t>
      </w:r>
    </w:p>
    <w:p w:rsidR="00673E20" w:rsidRDefault="000904FA">
      <w:pPr>
        <w:pStyle w:val="ConsPlusNormal"/>
        <w:ind w:firstLine="720"/>
        <w:jc w:val="both"/>
      </w:pPr>
      <w:r>
        <w:t xml:space="preserve">от 30.12.2017 № 274н «Учетная политика, оценочные значения и ошибки» (далее - </w:t>
      </w:r>
      <w:hyperlink r:id="rId15" w:history="1">
        <w:r>
          <w:rPr>
            <w:rStyle w:val="a4"/>
            <w:color w:val="auto"/>
            <w:u w:val="none"/>
          </w:rPr>
          <w:t>СГС</w:t>
        </w:r>
      </w:hyperlink>
      <w:r>
        <w:t xml:space="preserve"> «Учетная политика»);</w:t>
      </w:r>
    </w:p>
    <w:p w:rsidR="00673E20" w:rsidRDefault="000904FA">
      <w:pPr>
        <w:pStyle w:val="ConsPlusNormal"/>
        <w:ind w:firstLine="720"/>
        <w:jc w:val="both"/>
      </w:pPr>
      <w:r>
        <w:t xml:space="preserve">от 30.12.2017 № 275н «События после отчетной даты» (далее - </w:t>
      </w:r>
      <w:hyperlink r:id="rId16" w:history="1">
        <w:r>
          <w:rPr>
            <w:rStyle w:val="a4"/>
            <w:color w:val="auto"/>
            <w:u w:val="none"/>
          </w:rPr>
          <w:t>СГС</w:t>
        </w:r>
      </w:hyperlink>
      <w:r>
        <w:t xml:space="preserve"> «События после отчетной даты»);</w:t>
      </w:r>
    </w:p>
    <w:p w:rsidR="00673E20" w:rsidRDefault="000904FA">
      <w:pPr>
        <w:pStyle w:val="ConsPlusNormal"/>
        <w:ind w:firstLine="720"/>
        <w:jc w:val="both"/>
      </w:pPr>
      <w:r>
        <w:lastRenderedPageBreak/>
        <w:t xml:space="preserve">от 30.12.2017 № 278н «Отчет о движении денежных средств» (далее - </w:t>
      </w:r>
      <w:hyperlink r:id="rId17" w:history="1">
        <w:r>
          <w:rPr>
            <w:rStyle w:val="a4"/>
            <w:color w:val="auto"/>
            <w:u w:val="none"/>
          </w:rPr>
          <w:t>СГС</w:t>
        </w:r>
      </w:hyperlink>
      <w:r>
        <w:t xml:space="preserve"> «Отчет о движении денежных средств»);</w:t>
      </w:r>
    </w:p>
    <w:p w:rsidR="00673E20" w:rsidRDefault="000904FA">
      <w:pPr>
        <w:pStyle w:val="ConsPlusNormal"/>
        <w:ind w:firstLine="720"/>
        <w:jc w:val="both"/>
      </w:pPr>
      <w:r>
        <w:t xml:space="preserve">от 27.02.2018 № 32н «Доходы» (далее - </w:t>
      </w:r>
      <w:hyperlink r:id="rId18" w:history="1">
        <w:r>
          <w:rPr>
            <w:rStyle w:val="a4"/>
            <w:color w:val="auto"/>
            <w:u w:val="none"/>
          </w:rPr>
          <w:t>СГС</w:t>
        </w:r>
      </w:hyperlink>
      <w:r>
        <w:t xml:space="preserve"> «Доходы»);</w:t>
      </w:r>
    </w:p>
    <w:p w:rsidR="00673E20" w:rsidRDefault="000904FA">
      <w:pPr>
        <w:pStyle w:val="ConsPlusNormal"/>
        <w:ind w:firstLine="720"/>
        <w:jc w:val="both"/>
      </w:pPr>
      <w:r>
        <w:t xml:space="preserve">от 30.05.2018 № 122н «Влияние изменений курсов иностранных валют» (далее - </w:t>
      </w:r>
      <w:hyperlink r:id="rId19" w:history="1">
        <w:r>
          <w:rPr>
            <w:rStyle w:val="a4"/>
            <w:color w:val="auto"/>
            <w:u w:val="none"/>
          </w:rPr>
          <w:t>СГС</w:t>
        </w:r>
      </w:hyperlink>
      <w:r>
        <w:t xml:space="preserve"> «Влияние изменений курсов иностранных валют»);</w:t>
      </w:r>
    </w:p>
    <w:p w:rsidR="00673E20" w:rsidRDefault="000904FA">
      <w:pPr>
        <w:pStyle w:val="ConsPlusNormal"/>
        <w:ind w:firstLine="720"/>
        <w:jc w:val="both"/>
      </w:pPr>
      <w:r>
        <w:t>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  СГС «Бюджетная информация в бухгалтерской (финансовой) отчетности»);</w:t>
      </w:r>
    </w:p>
    <w:p w:rsidR="00673E20" w:rsidRDefault="000904FA">
      <w:pPr>
        <w:pStyle w:val="ConsPlusNormal"/>
        <w:ind w:firstLine="720"/>
        <w:jc w:val="both"/>
      </w:pPr>
      <w:r>
        <w:t>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СГС «Резервы»);</w:t>
      </w:r>
    </w:p>
    <w:p w:rsidR="00673E20" w:rsidRDefault="000904FA">
      <w:pPr>
        <w:pStyle w:val="ConsPlusNormal"/>
        <w:ind w:firstLine="720"/>
        <w:jc w:val="both"/>
      </w:pPr>
      <w:r>
        <w:t>от 29.06.2018 № 145н «Об утверждении Федерального стандарта бухгалтерского учета для организаций государственного сектора «Долгосрочные договоры» (далее - СГС «Долгосрочные договоры»);</w:t>
      </w:r>
    </w:p>
    <w:p w:rsidR="00673E20" w:rsidRDefault="000904FA">
      <w:pPr>
        <w:pStyle w:val="ConsPlusNormal"/>
        <w:ind w:firstLine="720"/>
        <w:jc w:val="both"/>
      </w:pPr>
      <w:r>
        <w:t>от 29.06.2018 № 146н «Об утверждении Федерального стандарта бухгалтерского учета для организаций государственного сектора «Концессионные соглашения» (далее - СГС «Концессионные соглашения»);</w:t>
      </w:r>
    </w:p>
    <w:p w:rsidR="00673E20" w:rsidRDefault="000904FA">
      <w:pPr>
        <w:autoSpaceDE w:val="0"/>
        <w:autoSpaceDN w:val="0"/>
        <w:adjustRightInd w:val="0"/>
        <w:ind w:firstLine="851"/>
        <w:jc w:val="both"/>
        <w:rPr>
          <w:sz w:val="28"/>
          <w:szCs w:val="28"/>
        </w:rPr>
      </w:pPr>
      <w:r>
        <w:rPr>
          <w:sz w:val="28"/>
          <w:szCs w:val="28"/>
        </w:rPr>
        <w:t>от 30.12.2017 № 277н «Об утверждении Федерального стандарта бухгалтерского учета для организаций государственного сектора «Информация о связанных сторонах» (далее -  СГС «Информация о связанных сторонах»);</w:t>
      </w:r>
    </w:p>
    <w:p w:rsidR="00673E20" w:rsidRDefault="000904FA">
      <w:pPr>
        <w:autoSpaceDE w:val="0"/>
        <w:autoSpaceDN w:val="0"/>
        <w:adjustRightInd w:val="0"/>
        <w:ind w:firstLine="851"/>
        <w:jc w:val="both"/>
        <w:rPr>
          <w:sz w:val="28"/>
          <w:szCs w:val="28"/>
        </w:rPr>
      </w:pPr>
      <w:r>
        <w:rPr>
          <w:sz w:val="28"/>
          <w:szCs w:val="28"/>
        </w:rPr>
        <w:t>от 28.02.2018 № 34н «Об утверждении Федерального стандарта бухгалтерского учета для организаций государственного сектора «Непроизведенные активы» (далее - СГС «Непроизведенные активы»);</w:t>
      </w:r>
    </w:p>
    <w:p w:rsidR="00673E20" w:rsidRDefault="000904FA">
      <w:pPr>
        <w:autoSpaceDE w:val="0"/>
        <w:autoSpaceDN w:val="0"/>
        <w:adjustRightInd w:val="0"/>
        <w:ind w:firstLine="851"/>
        <w:jc w:val="both"/>
        <w:rPr>
          <w:sz w:val="28"/>
          <w:szCs w:val="28"/>
        </w:rPr>
      </w:pPr>
      <w:r>
        <w:rPr>
          <w:sz w:val="28"/>
          <w:szCs w:val="28"/>
        </w:rPr>
        <w:t>от 15.11.2019 № 181н «Об утверждении Федерального стандарта бухгалтерского учета для организаций государственного сектора «Нематериальные активы» (далее - СГС «Нематериальные активы»);</w:t>
      </w:r>
    </w:p>
    <w:p w:rsidR="00673E20" w:rsidRDefault="000904FA">
      <w:pPr>
        <w:autoSpaceDE w:val="0"/>
        <w:autoSpaceDN w:val="0"/>
        <w:adjustRightInd w:val="0"/>
        <w:ind w:firstLine="851"/>
        <w:jc w:val="both"/>
        <w:rPr>
          <w:sz w:val="28"/>
          <w:szCs w:val="28"/>
        </w:rPr>
      </w:pPr>
      <w:r>
        <w:rPr>
          <w:sz w:val="28"/>
          <w:szCs w:val="28"/>
        </w:rPr>
        <w:t>от 15.11.2019 № 182н «Об утверждении Федерального стандарта бухгалтерского учета для организаций государственного сектора «Затраты по заимствованиям» (далее - СГС «Затраты по заимствованиям»);</w:t>
      </w:r>
    </w:p>
    <w:p w:rsidR="00673E20" w:rsidRDefault="000904FA">
      <w:pPr>
        <w:autoSpaceDE w:val="0"/>
        <w:autoSpaceDN w:val="0"/>
        <w:adjustRightInd w:val="0"/>
        <w:ind w:firstLine="851"/>
        <w:jc w:val="both"/>
        <w:rPr>
          <w:sz w:val="28"/>
          <w:szCs w:val="28"/>
        </w:rPr>
      </w:pPr>
      <w:r>
        <w:rPr>
          <w:sz w:val="28"/>
          <w:szCs w:val="28"/>
        </w:rPr>
        <w:t>от 15.11.2019 № 183н «Об утверждении Федерального стандарта бухгалтерского учета для организаций государственного сектора «Совместная деятельность» (далее - СГС «Совместная деятельность»);</w:t>
      </w:r>
    </w:p>
    <w:p w:rsidR="00673E20" w:rsidRDefault="000904FA">
      <w:pPr>
        <w:autoSpaceDE w:val="0"/>
        <w:autoSpaceDN w:val="0"/>
        <w:adjustRightInd w:val="0"/>
        <w:ind w:firstLine="851"/>
        <w:jc w:val="both"/>
        <w:rPr>
          <w:sz w:val="28"/>
          <w:szCs w:val="28"/>
        </w:rPr>
      </w:pPr>
      <w:r>
        <w:rPr>
          <w:sz w:val="28"/>
          <w:szCs w:val="28"/>
        </w:rPr>
        <w:t>от 15.11.2019 № 184н «Об утверждении Федерального стандарта бухгалтерского учета для организаций государственного сектора «Выплаты персоналу» (далее - СГС «Выплаты персоналу»);</w:t>
      </w:r>
    </w:p>
    <w:p w:rsidR="00673E20" w:rsidRDefault="000904FA">
      <w:pPr>
        <w:autoSpaceDE w:val="0"/>
        <w:autoSpaceDN w:val="0"/>
        <w:adjustRightInd w:val="0"/>
        <w:ind w:firstLine="851"/>
        <w:jc w:val="both"/>
        <w:rPr>
          <w:sz w:val="28"/>
          <w:szCs w:val="28"/>
        </w:rPr>
      </w:pPr>
      <w:r>
        <w:rPr>
          <w:sz w:val="28"/>
          <w:szCs w:val="28"/>
        </w:rPr>
        <w:t>от 30.06.2020 № 129н «Об утверждении Федерального стандарта бухгалтерского учета для организаций государственного сектора «Финансовые инструменты» (далее - СГС «Финансовые инструменты»);</w:t>
      </w:r>
    </w:p>
    <w:p w:rsidR="00673E20" w:rsidRDefault="000904FA">
      <w:pPr>
        <w:pStyle w:val="ConsPlusNormal"/>
        <w:ind w:firstLine="720"/>
        <w:jc w:val="both"/>
      </w:pPr>
      <w:r>
        <w:t>от 07.12.2018 № 256н «Об утверждении Федерального стандарта бухгалтерского учета для организаций государственного сектора «Запасы" (далее - СГС «Запасы»)»;</w:t>
      </w:r>
    </w:p>
    <w:p w:rsidR="00673E20" w:rsidRDefault="000904FA">
      <w:pPr>
        <w:pStyle w:val="ConsPlusNormal"/>
        <w:ind w:firstLine="720"/>
        <w:jc w:val="both"/>
      </w:pPr>
      <w:r>
        <w:lastRenderedPageBreak/>
        <w:t>от 19.12.2018 № 305н «Об утверждении федерального стандарта бухгалтерского учета для организаций государственного сектора «Бухгалтерская (финансовая) отчетность с учетом инфляции» (далее -  СГС «Бухгалтерская (финансовая) отчетность с учетом инфляции»);</w:t>
      </w:r>
    </w:p>
    <w:p w:rsidR="00673E20" w:rsidRDefault="000904FA">
      <w:pPr>
        <w:pStyle w:val="ConsPlusNormal"/>
        <w:ind w:firstLine="720"/>
        <w:jc w:val="both"/>
      </w:pPr>
      <w:r>
        <w:t>от 1 декабря 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
    <w:p w:rsidR="00673E20" w:rsidRDefault="000904FA">
      <w:pPr>
        <w:ind w:firstLine="709"/>
        <w:jc w:val="both"/>
        <w:rPr>
          <w:sz w:val="28"/>
          <w:szCs w:val="28"/>
        </w:rPr>
      </w:pPr>
      <w:r>
        <w:rPr>
          <w:sz w:val="28"/>
          <w:szCs w:val="28"/>
        </w:rPr>
        <w:t>от 6 декабря 2010г. № 162н «Об утверждении Плана счетов бюджетного учета и Инструкции по его применению» (далее – Инструкция № 162н);</w:t>
      </w:r>
    </w:p>
    <w:p w:rsidR="00673E20" w:rsidRDefault="000904FA">
      <w:pPr>
        <w:pStyle w:val="ConsPlusNormal"/>
        <w:ind w:firstLine="720"/>
        <w:jc w:val="both"/>
        <w:rPr>
          <w:sz w:val="24"/>
          <w:szCs w:val="24"/>
        </w:rPr>
      </w:pPr>
      <w:r>
        <w:t>от 06.06.2019 N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673E20" w:rsidRDefault="000904FA">
      <w:pPr>
        <w:ind w:firstLine="709"/>
        <w:jc w:val="both"/>
        <w:rPr>
          <w:sz w:val="28"/>
          <w:szCs w:val="28"/>
        </w:rPr>
      </w:pPr>
      <w:r>
        <w:rPr>
          <w:sz w:val="28"/>
          <w:szCs w:val="28"/>
        </w:rPr>
        <w:t>от 29 ноября 2017г.  № 209н «Об утверждении Порядка применения классификации операций сектора государственного управления» (далее – приказ № 209н);</w:t>
      </w:r>
    </w:p>
    <w:p w:rsidR="00673E20" w:rsidRDefault="000904FA">
      <w:pPr>
        <w:ind w:firstLine="709"/>
        <w:jc w:val="both"/>
        <w:rPr>
          <w:sz w:val="28"/>
          <w:szCs w:val="28"/>
        </w:rPr>
      </w:pPr>
      <w:r>
        <w:rPr>
          <w:sz w:val="28"/>
          <w:szCs w:val="28"/>
        </w:rPr>
        <w:t>от 30 марта 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673E20" w:rsidRDefault="000904FA">
      <w:pPr>
        <w:ind w:firstLine="709"/>
        <w:jc w:val="both"/>
        <w:rPr>
          <w:sz w:val="28"/>
          <w:szCs w:val="28"/>
        </w:rPr>
      </w:pPr>
      <w:r>
        <w:rPr>
          <w:sz w:val="28"/>
          <w:szCs w:val="28"/>
        </w:rPr>
        <w:t>иными нормативными правовыми актами Российской Федерации, регулирующими вопросы организации и ведения бюджетного учета.</w:t>
      </w:r>
    </w:p>
    <w:p w:rsidR="00673E20" w:rsidRDefault="00673E20">
      <w:pPr>
        <w:ind w:firstLine="709"/>
        <w:jc w:val="both"/>
        <w:rPr>
          <w:sz w:val="28"/>
          <w:szCs w:val="28"/>
        </w:rPr>
      </w:pPr>
    </w:p>
    <w:p w:rsidR="00CE151F" w:rsidRDefault="00CE151F">
      <w:pPr>
        <w:ind w:firstLine="709"/>
        <w:jc w:val="both"/>
        <w:rPr>
          <w:sz w:val="28"/>
          <w:szCs w:val="28"/>
        </w:rPr>
      </w:pPr>
    </w:p>
    <w:p w:rsidR="00673E20" w:rsidRDefault="000904FA">
      <w:pPr>
        <w:numPr>
          <w:ilvl w:val="0"/>
          <w:numId w:val="2"/>
        </w:numPr>
        <w:ind w:left="0" w:right="355" w:firstLine="0"/>
        <w:jc w:val="center"/>
        <w:rPr>
          <w:b/>
          <w:bCs/>
          <w:sz w:val="28"/>
          <w:szCs w:val="28"/>
        </w:rPr>
      </w:pPr>
      <w:r>
        <w:rPr>
          <w:b/>
          <w:bCs/>
          <w:sz w:val="28"/>
          <w:szCs w:val="28"/>
        </w:rPr>
        <w:t>Общие положения</w:t>
      </w:r>
    </w:p>
    <w:p w:rsidR="00673E20" w:rsidRDefault="00673E20">
      <w:pPr>
        <w:autoSpaceDE w:val="0"/>
        <w:autoSpaceDN w:val="0"/>
        <w:adjustRightInd w:val="0"/>
        <w:ind w:firstLine="540"/>
        <w:jc w:val="both"/>
        <w:rPr>
          <w:sz w:val="28"/>
          <w:szCs w:val="28"/>
        </w:rPr>
      </w:pPr>
    </w:p>
    <w:p w:rsidR="00673E20" w:rsidRDefault="000904FA">
      <w:pPr>
        <w:autoSpaceDE w:val="0"/>
        <w:autoSpaceDN w:val="0"/>
        <w:adjustRightInd w:val="0"/>
        <w:ind w:firstLine="540"/>
        <w:jc w:val="both"/>
        <w:rPr>
          <w:sz w:val="28"/>
          <w:szCs w:val="28"/>
        </w:rPr>
      </w:pPr>
      <w:r>
        <w:rPr>
          <w:sz w:val="28"/>
          <w:szCs w:val="28"/>
        </w:rPr>
        <w:t xml:space="preserve">1.1. Управление самостоятельно формирует свою учетную политику, руководствуясь законодательством Российской Федерации  о бюджетном учете. </w:t>
      </w:r>
    </w:p>
    <w:p w:rsidR="00673E20" w:rsidRDefault="000904FA">
      <w:pPr>
        <w:ind w:firstLine="709"/>
        <w:jc w:val="both"/>
        <w:rPr>
          <w:sz w:val="28"/>
          <w:szCs w:val="28"/>
        </w:rPr>
      </w:pPr>
      <w:r>
        <w:rPr>
          <w:sz w:val="28"/>
          <w:szCs w:val="28"/>
        </w:rPr>
        <w:t>Учетная политика для целей бюджетного учета Управления утверждается приказом Управления.</w:t>
      </w:r>
    </w:p>
    <w:p w:rsidR="00673E20" w:rsidRDefault="000904FA">
      <w:pPr>
        <w:ind w:firstLine="709"/>
        <w:jc w:val="both"/>
        <w:rPr>
          <w:sz w:val="28"/>
          <w:szCs w:val="28"/>
        </w:rPr>
      </w:pPr>
      <w:r>
        <w:rPr>
          <w:sz w:val="28"/>
          <w:szCs w:val="28"/>
        </w:rPr>
        <w:t>Согласно п. 5 ст. 8 Федерального закона № 402-ФЗ учетная политика применяется последовательно из года в год.</w:t>
      </w:r>
    </w:p>
    <w:p w:rsidR="00673E20" w:rsidRDefault="000904FA">
      <w:pPr>
        <w:ind w:firstLine="709"/>
        <w:jc w:val="both"/>
        <w:rPr>
          <w:sz w:val="28"/>
          <w:szCs w:val="28"/>
        </w:rPr>
      </w:pPr>
      <w:r>
        <w:rPr>
          <w:sz w:val="28"/>
          <w:szCs w:val="28"/>
        </w:rPr>
        <w:t>1.2. Бюджетный  учет в Управлении ведется финансово-экономическим отделом.</w:t>
      </w:r>
    </w:p>
    <w:p w:rsidR="00673E20" w:rsidRDefault="000904FA">
      <w:pPr>
        <w:ind w:right="-5" w:firstLine="709"/>
        <w:jc w:val="both"/>
        <w:rPr>
          <w:sz w:val="28"/>
          <w:szCs w:val="28"/>
        </w:rPr>
      </w:pPr>
      <w:r>
        <w:rPr>
          <w:sz w:val="28"/>
          <w:szCs w:val="28"/>
        </w:rPr>
        <w:t>Деятельность работников финансово - экономического отдела регламентируется их должностным регламентом.</w:t>
      </w:r>
    </w:p>
    <w:p w:rsidR="00673E20" w:rsidRDefault="000904FA">
      <w:pPr>
        <w:ind w:right="-5" w:firstLine="709"/>
        <w:jc w:val="both"/>
        <w:rPr>
          <w:color w:val="00B050"/>
          <w:sz w:val="28"/>
          <w:szCs w:val="28"/>
        </w:rPr>
      </w:pPr>
      <w:r>
        <w:rPr>
          <w:sz w:val="28"/>
          <w:szCs w:val="28"/>
        </w:rPr>
        <w:t>Ответственность за организацию ведения бюджетного учета, соблюдение законодательства при выполнении хозяйственных операций в Управлении несет начальник Управления.</w:t>
      </w:r>
    </w:p>
    <w:p w:rsidR="00673E20" w:rsidRDefault="000904FA">
      <w:pPr>
        <w:ind w:right="-5" w:firstLine="709"/>
        <w:jc w:val="both"/>
        <w:rPr>
          <w:sz w:val="28"/>
          <w:szCs w:val="28"/>
        </w:rPr>
      </w:pPr>
      <w:r>
        <w:rPr>
          <w:sz w:val="28"/>
          <w:szCs w:val="28"/>
        </w:rPr>
        <w:lastRenderedPageBreak/>
        <w:t xml:space="preserve">1.3. Ответственность за ведение бюджетного учета, своевременное представление полной и достоверной бюджетной отчетности в Управлении несет заместитель начальника Управления – </w:t>
      </w:r>
      <w:r w:rsidR="00924421">
        <w:rPr>
          <w:sz w:val="28"/>
          <w:szCs w:val="28"/>
        </w:rPr>
        <w:t>начальник финансово – экономического отдела</w:t>
      </w:r>
      <w:r>
        <w:rPr>
          <w:sz w:val="28"/>
          <w:szCs w:val="28"/>
        </w:rPr>
        <w:t xml:space="preserve"> (далее – </w:t>
      </w:r>
      <w:r w:rsidR="00924421">
        <w:rPr>
          <w:sz w:val="28"/>
          <w:szCs w:val="28"/>
        </w:rPr>
        <w:t>начальник ФЭО</w:t>
      </w:r>
      <w:r>
        <w:rPr>
          <w:sz w:val="28"/>
          <w:szCs w:val="28"/>
        </w:rPr>
        <w:t>).</w:t>
      </w:r>
    </w:p>
    <w:p w:rsidR="00673E20" w:rsidRDefault="000904FA">
      <w:pPr>
        <w:ind w:right="-5" w:firstLine="709"/>
        <w:jc w:val="both"/>
      </w:pPr>
      <w:r>
        <w:rPr>
          <w:sz w:val="28"/>
          <w:szCs w:val="28"/>
        </w:rPr>
        <w:t>1.4 Внутренний финансовый контроль в Управлении реализуется в соответствии с порядком, приведенным в приложении 6 к настоящей учетной политике</w:t>
      </w:r>
      <w:r>
        <w:t>.</w:t>
      </w:r>
    </w:p>
    <w:p w:rsidR="00673E20" w:rsidRDefault="000904FA">
      <w:pPr>
        <w:ind w:right="-5" w:firstLine="709"/>
        <w:jc w:val="both"/>
        <w:rPr>
          <w:sz w:val="28"/>
          <w:szCs w:val="28"/>
        </w:rPr>
      </w:pPr>
      <w:r>
        <w:rPr>
          <w:sz w:val="28"/>
          <w:szCs w:val="28"/>
        </w:rPr>
        <w:t>1.5. Бюджетный учет в Управлении ведется в соответствии с Рабочим планом счетов бюджетного учета, приведенным в приложении № 1 к настоящей учетной политике, разработанным в соответствии с Инструкцией № 157н и  Инструкцией 162н.</w:t>
      </w:r>
    </w:p>
    <w:p w:rsidR="00673E20" w:rsidRDefault="000904FA">
      <w:pPr>
        <w:ind w:right="-5" w:firstLine="709"/>
        <w:jc w:val="both"/>
        <w:rPr>
          <w:sz w:val="28"/>
          <w:szCs w:val="28"/>
        </w:rPr>
      </w:pPr>
      <w:r>
        <w:rPr>
          <w:sz w:val="28"/>
          <w:szCs w:val="28"/>
        </w:rPr>
        <w:t>1.6. Для отражения фактов хозяйственной жизни по поступлению и выбытию активов создается постоянно действующая комиссия, деятельность которой осуществляется в соответствии с Положением о комиссии по поступлению и выбытию активов.</w:t>
      </w:r>
    </w:p>
    <w:p w:rsidR="00673E20" w:rsidRDefault="000904FA">
      <w:pPr>
        <w:ind w:right="-5" w:firstLine="709"/>
        <w:jc w:val="both"/>
        <w:rPr>
          <w:sz w:val="28"/>
          <w:szCs w:val="28"/>
        </w:rPr>
      </w:pPr>
      <w:r>
        <w:rPr>
          <w:sz w:val="28"/>
          <w:szCs w:val="28"/>
        </w:rPr>
        <w:t>Состав комиссии по поступлению и выбытию активов и Положение утверждается приказом начальника Управления. При необходимости к работе комиссии могут быть привлечены эксперты.</w:t>
      </w:r>
    </w:p>
    <w:p w:rsidR="00673E20" w:rsidRDefault="000904FA">
      <w:pPr>
        <w:ind w:right="-5" w:firstLine="709"/>
        <w:jc w:val="both"/>
        <w:rPr>
          <w:sz w:val="28"/>
          <w:szCs w:val="28"/>
        </w:rPr>
      </w:pPr>
      <w:r>
        <w:rPr>
          <w:sz w:val="28"/>
          <w:szCs w:val="28"/>
        </w:rPr>
        <w:t>1.7. Решение о списании нереальной к взысканию дебиторской задолженности с балансового учета на забалансовый учет в Управлении принимает комиссия по поступлению и выбытию активов.</w:t>
      </w:r>
    </w:p>
    <w:p w:rsidR="00673E20" w:rsidRDefault="000904FA">
      <w:pPr>
        <w:ind w:right="-5" w:firstLine="709"/>
        <w:jc w:val="both"/>
        <w:rPr>
          <w:sz w:val="28"/>
          <w:szCs w:val="28"/>
        </w:rPr>
      </w:pPr>
      <w:r>
        <w:rPr>
          <w:sz w:val="28"/>
          <w:szCs w:val="28"/>
        </w:rPr>
        <w:t>1.8. Решение о списании дебиторской задолженности, признанной в установленном порядке безнадежной к взысканию (с забалансового учета), принимает комиссия по поступлению и выбытию активов. Списание осуществляется на основании приказа о списании дебиторской задолженности, признанной безнадежной к взысканию.</w:t>
      </w:r>
    </w:p>
    <w:p w:rsidR="00673E20" w:rsidRDefault="000904FA">
      <w:pPr>
        <w:tabs>
          <w:tab w:val="left" w:pos="709"/>
        </w:tabs>
        <w:autoSpaceDE w:val="0"/>
        <w:autoSpaceDN w:val="0"/>
        <w:adjustRightInd w:val="0"/>
        <w:ind w:firstLine="709"/>
        <w:jc w:val="both"/>
        <w:rPr>
          <w:sz w:val="28"/>
          <w:szCs w:val="28"/>
        </w:rPr>
      </w:pPr>
      <w:r>
        <w:rPr>
          <w:sz w:val="28"/>
          <w:szCs w:val="28"/>
        </w:rPr>
        <w:t>1.9.</w:t>
      </w:r>
      <w:r>
        <w:rPr>
          <w:sz w:val="28"/>
          <w:szCs w:val="28"/>
        </w:rPr>
        <w:tab/>
        <w:t>Главная книга (ф. 0504072) формируется ежемесячно в электронном виде, на бумажном носителе или при наличии возможности подписания усиленной квалифицированной электронной подписью – после завершения финансового года.</w:t>
      </w:r>
    </w:p>
    <w:p w:rsidR="00673E20" w:rsidRDefault="000904FA">
      <w:pPr>
        <w:ind w:firstLine="709"/>
        <w:jc w:val="both"/>
        <w:rPr>
          <w:sz w:val="28"/>
          <w:szCs w:val="28"/>
        </w:rPr>
      </w:pPr>
      <w:r>
        <w:rPr>
          <w:sz w:val="28"/>
          <w:szCs w:val="28"/>
        </w:rPr>
        <w:t>1.10. Выдача доверенностей (за исключением доверенностей на получение материальных ценностей) производится в соответствии со ст. 185,                                186  Гражданского кодекса  Российской Федерации.</w:t>
      </w:r>
    </w:p>
    <w:p w:rsidR="00673E20" w:rsidRDefault="000904FA">
      <w:pPr>
        <w:autoSpaceDE w:val="0"/>
        <w:autoSpaceDN w:val="0"/>
        <w:adjustRightInd w:val="0"/>
        <w:ind w:firstLine="709"/>
        <w:jc w:val="both"/>
        <w:rPr>
          <w:sz w:val="28"/>
          <w:szCs w:val="28"/>
        </w:rPr>
      </w:pPr>
      <w:r>
        <w:rPr>
          <w:sz w:val="28"/>
          <w:szCs w:val="28"/>
        </w:rPr>
        <w:t>1.11. Предельные сроки отчета по выданным доверенностям на получение материальных ценностей устанавливаются следующие:</w:t>
      </w:r>
    </w:p>
    <w:p w:rsidR="00673E20" w:rsidRDefault="000904FA">
      <w:pPr>
        <w:autoSpaceDE w:val="0"/>
        <w:autoSpaceDN w:val="0"/>
        <w:adjustRightInd w:val="0"/>
        <w:ind w:firstLine="709"/>
        <w:jc w:val="both"/>
        <w:rPr>
          <w:sz w:val="28"/>
          <w:szCs w:val="28"/>
        </w:rPr>
      </w:pPr>
      <w:r>
        <w:rPr>
          <w:sz w:val="28"/>
          <w:szCs w:val="28"/>
        </w:rPr>
        <w:t>в течение 10 календарных дней с момента получения;</w:t>
      </w:r>
    </w:p>
    <w:p w:rsidR="00673E20" w:rsidRDefault="000904FA">
      <w:pPr>
        <w:autoSpaceDE w:val="0"/>
        <w:autoSpaceDN w:val="0"/>
        <w:adjustRightInd w:val="0"/>
        <w:ind w:firstLine="709"/>
        <w:jc w:val="both"/>
        <w:rPr>
          <w:sz w:val="28"/>
          <w:szCs w:val="28"/>
        </w:rPr>
      </w:pPr>
      <w:r>
        <w:rPr>
          <w:sz w:val="28"/>
          <w:szCs w:val="28"/>
        </w:rPr>
        <w:t>в течение трех рабочих дней с момента получения материальных ценностей.</w:t>
      </w:r>
    </w:p>
    <w:p w:rsidR="00673E20" w:rsidRDefault="000904FA">
      <w:pPr>
        <w:ind w:firstLine="709"/>
        <w:jc w:val="both"/>
        <w:rPr>
          <w:sz w:val="28"/>
          <w:szCs w:val="28"/>
        </w:rPr>
      </w:pPr>
      <w:r>
        <w:rPr>
          <w:sz w:val="28"/>
          <w:szCs w:val="28"/>
        </w:rPr>
        <w:t>1.12. При ведении бюджетного (бухгалтерского) учета хозяйственные операции текущего года в зависимости от их экономического содержания отражаются на счетах в структуре номера счета:</w:t>
      </w:r>
    </w:p>
    <w:p w:rsidR="00673E20" w:rsidRDefault="000904FA">
      <w:pPr>
        <w:ind w:firstLine="709"/>
        <w:jc w:val="both"/>
        <w:rPr>
          <w:sz w:val="28"/>
          <w:szCs w:val="28"/>
        </w:rPr>
      </w:pPr>
      <w:r>
        <w:rPr>
          <w:sz w:val="28"/>
          <w:szCs w:val="28"/>
        </w:rPr>
        <w:t>в 5-14 разрядах – целевая статья;</w:t>
      </w:r>
    </w:p>
    <w:p w:rsidR="00673E20" w:rsidRDefault="000904FA">
      <w:pPr>
        <w:ind w:firstLine="709"/>
        <w:jc w:val="both"/>
        <w:rPr>
          <w:sz w:val="28"/>
          <w:szCs w:val="28"/>
        </w:rPr>
      </w:pPr>
      <w:r>
        <w:rPr>
          <w:sz w:val="28"/>
          <w:szCs w:val="28"/>
        </w:rPr>
        <w:t>в 15-17 разрядах – вид расходов.</w:t>
      </w:r>
    </w:p>
    <w:p w:rsidR="00673E20" w:rsidRDefault="000904FA">
      <w:pPr>
        <w:ind w:firstLine="709"/>
        <w:jc w:val="both"/>
        <w:rPr>
          <w:sz w:val="28"/>
          <w:szCs w:val="28"/>
        </w:rPr>
      </w:pPr>
      <w:r>
        <w:rPr>
          <w:sz w:val="28"/>
          <w:szCs w:val="28"/>
        </w:rPr>
        <w:t>Обнуление отстатков производится в конце года, в межотчетный период.</w:t>
      </w:r>
    </w:p>
    <w:p w:rsidR="00673E20" w:rsidRDefault="000904FA">
      <w:pPr>
        <w:ind w:firstLine="709"/>
        <w:jc w:val="both"/>
        <w:rPr>
          <w:sz w:val="28"/>
          <w:szCs w:val="28"/>
        </w:rPr>
      </w:pPr>
      <w:r>
        <w:rPr>
          <w:sz w:val="28"/>
          <w:szCs w:val="28"/>
        </w:rPr>
        <w:lastRenderedPageBreak/>
        <w:t>Исключение составляют:</w:t>
      </w:r>
    </w:p>
    <w:p w:rsidR="00673E20" w:rsidRDefault="000904FA">
      <w:pPr>
        <w:ind w:firstLine="709"/>
        <w:jc w:val="both"/>
        <w:rPr>
          <w:sz w:val="28"/>
          <w:szCs w:val="28"/>
        </w:rPr>
      </w:pPr>
      <w:r>
        <w:rPr>
          <w:sz w:val="28"/>
          <w:szCs w:val="28"/>
        </w:rPr>
        <w:t xml:space="preserve"> - аналитический счет 0 201 34 000 «Касса», счет 0 401 30 000 «Финансовый результат прошлых отчетных периодов» и счет 0 304 01 000 «Расчеты по средствам, полученным во временное распоряжение»  - в 1-17 разрядах номера счета отражаются нули;</w:t>
      </w:r>
    </w:p>
    <w:p w:rsidR="00673E20" w:rsidRDefault="000904FA">
      <w:pPr>
        <w:ind w:firstLine="709"/>
        <w:jc w:val="both"/>
        <w:rPr>
          <w:sz w:val="28"/>
          <w:szCs w:val="28"/>
        </w:rPr>
      </w:pPr>
      <w:r>
        <w:rPr>
          <w:sz w:val="28"/>
          <w:szCs w:val="28"/>
        </w:rPr>
        <w:t>- аналитический счет 0 205 00 000 «Расчеты по доходам», 0 209 00 000 «Расчеты по ущербу и иным доходам», 0 401 61 000 «Резервы предстоящих расходов» - без обнуления остатка.</w:t>
      </w:r>
    </w:p>
    <w:p w:rsidR="00673E20" w:rsidRDefault="000904FA">
      <w:pPr>
        <w:ind w:firstLine="709"/>
        <w:jc w:val="both"/>
        <w:rPr>
          <w:sz w:val="28"/>
          <w:szCs w:val="28"/>
        </w:rPr>
      </w:pPr>
      <w:r>
        <w:rPr>
          <w:sz w:val="28"/>
          <w:szCs w:val="28"/>
        </w:rPr>
        <w:t>1.13. Инвентаризация имущества и финансовых обязательств проводится ежегодно перед составлением годовой отчетности в соответствии с Методическими указаниями по инвентаризации имущества и финансовых обязательств, утвержденными приказом Минфина России от 13 июня 1995 г. № 49.</w:t>
      </w:r>
    </w:p>
    <w:p w:rsidR="00673E20" w:rsidRDefault="000904FA">
      <w:pPr>
        <w:ind w:firstLine="709"/>
        <w:jc w:val="both"/>
        <w:rPr>
          <w:sz w:val="28"/>
          <w:szCs w:val="28"/>
        </w:rPr>
      </w:pPr>
      <w:r>
        <w:rPr>
          <w:sz w:val="28"/>
          <w:szCs w:val="28"/>
        </w:rPr>
        <w:t>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определяется руководителем, за исключением случаев, когда проведение инвентаризации обязательно.</w:t>
      </w:r>
    </w:p>
    <w:p w:rsidR="00673E20" w:rsidRDefault="000904FA">
      <w:pPr>
        <w:ind w:firstLine="709"/>
        <w:jc w:val="both"/>
        <w:rPr>
          <w:sz w:val="28"/>
          <w:szCs w:val="28"/>
        </w:rPr>
      </w:pPr>
      <w:r>
        <w:rPr>
          <w:sz w:val="28"/>
          <w:szCs w:val="28"/>
        </w:rPr>
        <w:t xml:space="preserve">1.14. </w:t>
      </w:r>
      <w:bookmarkStart w:id="2" w:name="_ref_307666"/>
      <w:r>
        <w:rPr>
          <w:sz w:val="28"/>
          <w:szCs w:val="28"/>
        </w:rPr>
        <w:t>Формирование и использование резервов предстоящих расходов осуществляется в соответствии с порядком, приведенным в приложении № 5 к настоящей учетной политике.</w:t>
      </w:r>
      <w:bookmarkEnd w:id="2"/>
    </w:p>
    <w:p w:rsidR="00673E20" w:rsidRDefault="000904FA">
      <w:pPr>
        <w:ind w:firstLine="709"/>
        <w:jc w:val="both"/>
        <w:rPr>
          <w:sz w:val="28"/>
          <w:szCs w:val="28"/>
        </w:rPr>
      </w:pPr>
      <w:r>
        <w:rPr>
          <w:sz w:val="28"/>
          <w:szCs w:val="28"/>
        </w:rPr>
        <w:t>1.15. Порядок передачи документов и дел при смене руководителя, главного бухгалтера приведен в приложении № 7 к настоящей учетной политике.</w:t>
      </w:r>
    </w:p>
    <w:p w:rsidR="00673E20" w:rsidRDefault="000904FA">
      <w:pPr>
        <w:pStyle w:val="ConsPlusNormal"/>
        <w:ind w:firstLine="720"/>
        <w:jc w:val="both"/>
        <w:rPr>
          <w:sz w:val="24"/>
          <w:szCs w:val="24"/>
        </w:rPr>
      </w:pPr>
      <w:r>
        <w:t>1.16. Порядок оформления документов о вручении ценных подарков (сувенирной продукции) и их учета осуществляется в соответствии с порядком, приведенным в приложении № 8 к настоящей учетной политике.</w:t>
      </w:r>
    </w:p>
    <w:p w:rsidR="0065301A" w:rsidRDefault="0065301A">
      <w:pPr>
        <w:jc w:val="center"/>
        <w:rPr>
          <w:b/>
          <w:bCs/>
          <w:sz w:val="28"/>
          <w:szCs w:val="28"/>
        </w:rPr>
      </w:pPr>
    </w:p>
    <w:p w:rsidR="00673E20" w:rsidRDefault="000904FA">
      <w:pPr>
        <w:jc w:val="center"/>
        <w:rPr>
          <w:b/>
          <w:bCs/>
          <w:sz w:val="28"/>
          <w:szCs w:val="28"/>
        </w:rPr>
      </w:pPr>
      <w:r>
        <w:rPr>
          <w:b/>
          <w:bCs/>
          <w:sz w:val="28"/>
          <w:szCs w:val="28"/>
        </w:rPr>
        <w:t>2. Технология обработки учетной информации</w:t>
      </w:r>
    </w:p>
    <w:p w:rsidR="00673E20" w:rsidRDefault="00673E20">
      <w:pPr>
        <w:jc w:val="center"/>
        <w:rPr>
          <w:b/>
          <w:bCs/>
          <w:sz w:val="28"/>
          <w:szCs w:val="28"/>
        </w:rPr>
      </w:pPr>
    </w:p>
    <w:p w:rsidR="00673E20" w:rsidRDefault="000904FA">
      <w:pPr>
        <w:ind w:firstLine="709"/>
        <w:jc w:val="both"/>
        <w:rPr>
          <w:sz w:val="28"/>
          <w:szCs w:val="28"/>
        </w:rPr>
      </w:pPr>
      <w:r>
        <w:rPr>
          <w:sz w:val="28"/>
          <w:szCs w:val="28"/>
        </w:rPr>
        <w:t>2.1. Обработка учетной информации ведется автоматизированным способом с использованием программного  комплекса  «1С:Предприятие».</w:t>
      </w:r>
    </w:p>
    <w:p w:rsidR="00673E20" w:rsidRDefault="000904FA">
      <w:pPr>
        <w:ind w:firstLine="708"/>
        <w:jc w:val="both"/>
        <w:rPr>
          <w:sz w:val="28"/>
          <w:szCs w:val="28"/>
        </w:rPr>
      </w:pPr>
      <w:r>
        <w:rPr>
          <w:sz w:val="28"/>
          <w:szCs w:val="28"/>
        </w:rPr>
        <w:t>2.2.</w:t>
      </w:r>
      <w:r>
        <w:rPr>
          <w:sz w:val="28"/>
          <w:szCs w:val="28"/>
        </w:rPr>
        <w:tab/>
        <w:t>С использованием телекоммуникационных каналов связи и электронной цифровой подписи (далее - ЭЦП) Управление осуществляет электронный документооборот по следующим направлениям:</w:t>
      </w:r>
    </w:p>
    <w:p w:rsidR="00673E20" w:rsidRDefault="000904FA">
      <w:pPr>
        <w:ind w:firstLine="720"/>
        <w:jc w:val="both"/>
        <w:rPr>
          <w:sz w:val="28"/>
          <w:szCs w:val="28"/>
        </w:rPr>
      </w:pPr>
      <w:r>
        <w:rPr>
          <w:sz w:val="28"/>
          <w:szCs w:val="28"/>
        </w:rPr>
        <w:t>система удаленного финансового документооборота Межрегионального операционного управления Федерального казначейства и ГИИС «Электронный бюджет» (далее - ГИИС «Электронный бюджет»);</w:t>
      </w:r>
    </w:p>
    <w:p w:rsidR="00673E20" w:rsidRDefault="000904FA">
      <w:pPr>
        <w:ind w:firstLine="709"/>
        <w:jc w:val="both"/>
        <w:rPr>
          <w:sz w:val="28"/>
          <w:szCs w:val="28"/>
        </w:rPr>
      </w:pPr>
      <w:r>
        <w:rPr>
          <w:sz w:val="28"/>
          <w:szCs w:val="28"/>
        </w:rPr>
        <w:t>передача бюджетной отчетности в Судебный департамент (без ЭЦП) с использованием  ПК «АКСИОК»;</w:t>
      </w:r>
    </w:p>
    <w:p w:rsidR="00673E20" w:rsidRDefault="000904FA">
      <w:pPr>
        <w:ind w:firstLine="708"/>
        <w:jc w:val="both"/>
        <w:rPr>
          <w:sz w:val="28"/>
          <w:szCs w:val="28"/>
        </w:rPr>
      </w:pPr>
      <w:r>
        <w:rPr>
          <w:sz w:val="28"/>
          <w:szCs w:val="28"/>
        </w:rPr>
        <w:t>представление квартальной и годовой бюджетной отчетности, а также сводной ежемесячной, квартальной и годовой бюджетной отчетности в электронном виде средствами подсистемы «Учет и отчетность» государственной интегрированной информационной системы управления государственными финансами «Электронный бюджет»  с ЭЦП;</w:t>
      </w:r>
    </w:p>
    <w:p w:rsidR="00673E20" w:rsidRDefault="000904FA">
      <w:pPr>
        <w:ind w:firstLine="709"/>
        <w:jc w:val="both"/>
        <w:rPr>
          <w:sz w:val="28"/>
          <w:szCs w:val="28"/>
        </w:rPr>
      </w:pPr>
      <w:r>
        <w:rPr>
          <w:sz w:val="28"/>
          <w:szCs w:val="28"/>
        </w:rPr>
        <w:lastRenderedPageBreak/>
        <w:t>представление бюджетной сметы в электронном виде средствами подсистемы «Бюджетная смета» ГИИС «Электронный бюджет» с ЭЦП;</w:t>
      </w:r>
    </w:p>
    <w:p w:rsidR="00673E20" w:rsidRPr="00A7502F" w:rsidRDefault="000904FA">
      <w:pPr>
        <w:ind w:firstLine="708"/>
        <w:jc w:val="both"/>
        <w:rPr>
          <w:sz w:val="28"/>
          <w:szCs w:val="28"/>
        </w:rPr>
      </w:pPr>
      <w:r w:rsidRPr="00A7502F">
        <w:rPr>
          <w:sz w:val="28"/>
          <w:szCs w:val="28"/>
        </w:rPr>
        <w:t>передача отчетности по налогам, сборам и иным обязательным платежам, страховым взносам, сведениям персонифицированного учета, страхового обеспечения в инспекцию Федеральной налоговой службы, отчетности в Федеральную службу государственной статистики, в Фонд социального страхования Российской Федерации, в Пенсионный фонд Российской Федерации - средствами программного комплекса  СБиС ООО  «СБиСЭО»;</w:t>
      </w:r>
    </w:p>
    <w:p w:rsidR="00673E20" w:rsidRPr="00A7502F" w:rsidRDefault="000904FA">
      <w:pPr>
        <w:jc w:val="both"/>
        <w:rPr>
          <w:sz w:val="28"/>
          <w:szCs w:val="28"/>
        </w:rPr>
      </w:pPr>
      <w:r w:rsidRPr="00A7502F">
        <w:rPr>
          <w:sz w:val="28"/>
          <w:szCs w:val="28"/>
        </w:rPr>
        <w:tab/>
        <w:t>размещение информации о заключенных государственных контрактах на официальном сайте  Zakupki.gov.ru;</w:t>
      </w:r>
    </w:p>
    <w:p w:rsidR="00673E20" w:rsidRPr="00A7502F" w:rsidRDefault="000904FA">
      <w:pPr>
        <w:ind w:firstLine="708"/>
        <w:jc w:val="both"/>
        <w:rPr>
          <w:sz w:val="28"/>
          <w:szCs w:val="28"/>
        </w:rPr>
      </w:pPr>
      <w:r w:rsidRPr="00A7502F">
        <w:rPr>
          <w:sz w:val="28"/>
          <w:szCs w:val="28"/>
        </w:rPr>
        <w:t>отправление реестров на перечисление заработной платы, пожизненного содержания, компенсации санаторно-курортного лечения, компенсации проезда в общественном транспорте судей в отставке, компенсации найма жилья и выходного пособия при выходе в от</w:t>
      </w:r>
      <w:r w:rsidR="00A7502F">
        <w:rPr>
          <w:sz w:val="28"/>
          <w:szCs w:val="28"/>
        </w:rPr>
        <w:t>ставку через программы «Промсвязьбанк Бизнес Онлайн»,</w:t>
      </w:r>
      <w:r w:rsidRPr="00A7502F">
        <w:rPr>
          <w:sz w:val="28"/>
          <w:szCs w:val="28"/>
        </w:rPr>
        <w:t xml:space="preserve"> «Сбербанк Бизнес Онлайн», «Центр-инвест»-Клиент».</w:t>
      </w:r>
    </w:p>
    <w:p w:rsidR="00673E20" w:rsidRDefault="000904FA">
      <w:pPr>
        <w:ind w:firstLine="708"/>
        <w:jc w:val="both"/>
        <w:rPr>
          <w:sz w:val="28"/>
          <w:szCs w:val="28"/>
        </w:rPr>
      </w:pPr>
      <w:r>
        <w:rPr>
          <w:sz w:val="28"/>
          <w:szCs w:val="28"/>
        </w:rPr>
        <w:t>2.3.</w:t>
      </w:r>
      <w:r>
        <w:rPr>
          <w:sz w:val="28"/>
          <w:szCs w:val="28"/>
        </w:rPr>
        <w:tab/>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673E20" w:rsidRDefault="000904FA">
      <w:pPr>
        <w:ind w:firstLine="708"/>
        <w:jc w:val="both"/>
        <w:rPr>
          <w:sz w:val="28"/>
          <w:szCs w:val="28"/>
        </w:rPr>
      </w:pPr>
      <w:r>
        <w:rPr>
          <w:sz w:val="28"/>
          <w:szCs w:val="28"/>
        </w:rPr>
        <w:t>2.4.</w:t>
      </w:r>
      <w:r>
        <w:rPr>
          <w:sz w:val="28"/>
          <w:szCs w:val="28"/>
        </w:rPr>
        <w:tab/>
        <w:t>В целях обеспечения сохранности электронных данных бюджетного учета и отчетности на сервере ежедневно производится сохранение резервных копий базы данных.</w:t>
      </w:r>
    </w:p>
    <w:p w:rsidR="00673E20" w:rsidRPr="00A7502F" w:rsidRDefault="000904FA">
      <w:pPr>
        <w:ind w:firstLine="708"/>
        <w:jc w:val="both"/>
        <w:rPr>
          <w:sz w:val="28"/>
          <w:szCs w:val="28"/>
        </w:rPr>
      </w:pPr>
      <w:r>
        <w:rPr>
          <w:sz w:val="28"/>
          <w:szCs w:val="28"/>
        </w:rPr>
        <w:t xml:space="preserve">2.5. </w:t>
      </w:r>
      <w:r w:rsidRPr="00A7502F">
        <w:rPr>
          <w:sz w:val="28"/>
          <w:szCs w:val="28"/>
        </w:rPr>
        <w:t>Обмен электронными учетными первичными документами – извещениями (ОКУД 0504805) по внутриведомственным расчетам осуществляется средствами модуля «Извещения» системы «Учет бюджетных средств» подсистемы «Финансы» ГАС «Правосудие» с использованием усиленной квалифицированной электронной подписи без оформления на бумажном носителе.</w:t>
      </w:r>
    </w:p>
    <w:p w:rsidR="00673E20" w:rsidRPr="00A7502F" w:rsidRDefault="000904FA">
      <w:pPr>
        <w:tabs>
          <w:tab w:val="left" w:pos="709"/>
        </w:tabs>
        <w:autoSpaceDE w:val="0"/>
        <w:autoSpaceDN w:val="0"/>
        <w:adjustRightInd w:val="0"/>
        <w:ind w:firstLine="709"/>
        <w:jc w:val="both"/>
        <w:rPr>
          <w:sz w:val="28"/>
          <w:szCs w:val="28"/>
        </w:rPr>
      </w:pPr>
      <w:r w:rsidRPr="00A7502F">
        <w:rPr>
          <w:sz w:val="28"/>
          <w:szCs w:val="28"/>
        </w:rPr>
        <w:t>Отдельным приказом начальника Управления наделены полномочиями сотрудники на право подписания извещений в модуле «Извещения» и возложены обязанности на работников за обработку, отправку (получение) и подписание электронных первичных учетных документов.</w:t>
      </w:r>
    </w:p>
    <w:p w:rsidR="00673E20" w:rsidRDefault="00673E20">
      <w:pPr>
        <w:tabs>
          <w:tab w:val="left" w:pos="709"/>
        </w:tabs>
        <w:autoSpaceDE w:val="0"/>
        <w:autoSpaceDN w:val="0"/>
        <w:adjustRightInd w:val="0"/>
        <w:ind w:firstLine="709"/>
        <w:jc w:val="both"/>
        <w:rPr>
          <w:sz w:val="28"/>
          <w:szCs w:val="28"/>
        </w:rPr>
      </w:pPr>
    </w:p>
    <w:p w:rsidR="00673E20" w:rsidRDefault="000904FA">
      <w:pPr>
        <w:tabs>
          <w:tab w:val="left" w:pos="709"/>
        </w:tabs>
        <w:autoSpaceDE w:val="0"/>
        <w:autoSpaceDN w:val="0"/>
        <w:adjustRightInd w:val="0"/>
        <w:ind w:firstLine="709"/>
        <w:jc w:val="both"/>
        <w:rPr>
          <w:b/>
          <w:bCs/>
          <w:sz w:val="28"/>
          <w:szCs w:val="28"/>
        </w:rPr>
      </w:pPr>
      <w:r>
        <w:rPr>
          <w:b/>
          <w:bCs/>
          <w:sz w:val="28"/>
          <w:szCs w:val="28"/>
        </w:rPr>
        <w:t>3. Первичные (сводные) документы, бюджетные регистры и правила документооборота. Требования к составлению и оформлению первичных (сводных) документов</w:t>
      </w:r>
    </w:p>
    <w:p w:rsidR="00673E20" w:rsidRDefault="00673E20">
      <w:pPr>
        <w:ind w:firstLine="708"/>
        <w:jc w:val="center"/>
        <w:rPr>
          <w:b/>
          <w:bCs/>
          <w:sz w:val="28"/>
          <w:szCs w:val="28"/>
        </w:rPr>
      </w:pPr>
    </w:p>
    <w:p w:rsidR="00673E20" w:rsidRDefault="000904FA">
      <w:pPr>
        <w:ind w:firstLine="708"/>
        <w:jc w:val="both"/>
        <w:rPr>
          <w:sz w:val="28"/>
          <w:szCs w:val="28"/>
        </w:rPr>
      </w:pPr>
      <w:r>
        <w:rPr>
          <w:sz w:val="28"/>
          <w:szCs w:val="28"/>
        </w:rPr>
        <w:t>3.1.</w:t>
      </w:r>
      <w:r>
        <w:rPr>
          <w:sz w:val="28"/>
          <w:szCs w:val="28"/>
        </w:rPr>
        <w:tab/>
        <w:t>Все хозяйственные операции, проводимые Управлением, оформляются первичными документами. Не допускается принятие к бюджетному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673E20" w:rsidRDefault="000904FA">
      <w:pPr>
        <w:ind w:firstLine="708"/>
        <w:jc w:val="both"/>
        <w:rPr>
          <w:sz w:val="28"/>
          <w:szCs w:val="28"/>
        </w:rPr>
      </w:pPr>
      <w:r>
        <w:rPr>
          <w:sz w:val="28"/>
          <w:szCs w:val="28"/>
        </w:rPr>
        <w:t>3.2.</w:t>
      </w:r>
      <w:r>
        <w:rPr>
          <w:sz w:val="28"/>
          <w:szCs w:val="28"/>
        </w:rPr>
        <w:tab/>
        <w:t>Для отражения объектов учета и изменяющих их фактов хозяйственной жизни используются:</w:t>
      </w:r>
    </w:p>
    <w:p w:rsidR="00673E20" w:rsidRDefault="000904FA">
      <w:pPr>
        <w:pStyle w:val="ConsPlusNormal"/>
        <w:ind w:firstLine="720"/>
        <w:jc w:val="both"/>
      </w:pPr>
      <w:r>
        <w:lastRenderedPageBreak/>
        <w:t xml:space="preserve">- унифицированные </w:t>
      </w:r>
      <w:hyperlink r:id="rId20" w:history="1">
        <w:r>
          <w:t>формы</w:t>
        </w:r>
      </w:hyperlink>
      <w:r>
        <w:t xml:space="preserve"> первичных учетных документов, утвержденные приказом  № 52н;</w:t>
      </w:r>
    </w:p>
    <w:p w:rsidR="00673E20" w:rsidRDefault="000904FA">
      <w:pPr>
        <w:pStyle w:val="ConsPlusNormal"/>
        <w:ind w:firstLine="720"/>
        <w:jc w:val="both"/>
      </w:pPr>
      <w:r>
        <w:t>- иные унифицированные формы первичных документов (в случае отсутствия форм в приказе № 52н);</w:t>
      </w:r>
    </w:p>
    <w:p w:rsidR="00673E20" w:rsidRDefault="000904FA">
      <w:pPr>
        <w:pStyle w:val="ConsPlusNormal"/>
        <w:ind w:firstLine="720"/>
        <w:jc w:val="both"/>
      </w:pPr>
      <w:r>
        <w:t xml:space="preserve">- самостоятельно разработанные формы первичных учетных документов, образцы которых приведены в </w:t>
      </w:r>
      <w:hyperlink w:anchor="P633" w:history="1">
        <w:r>
          <w:t>приложении</w:t>
        </w:r>
      </w:hyperlink>
      <w:r>
        <w:t xml:space="preserve"> № 3 к настоящей учетной политике.</w:t>
      </w:r>
    </w:p>
    <w:p w:rsidR="00673E20" w:rsidRDefault="000904FA">
      <w:pPr>
        <w:ind w:firstLine="708"/>
        <w:jc w:val="both"/>
        <w:rPr>
          <w:sz w:val="28"/>
          <w:szCs w:val="28"/>
        </w:rPr>
      </w:pPr>
      <w:r>
        <w:rPr>
          <w:sz w:val="28"/>
          <w:szCs w:val="28"/>
        </w:rPr>
        <w:t>3.3.</w:t>
      </w:r>
      <w:r>
        <w:rPr>
          <w:sz w:val="28"/>
          <w:szCs w:val="28"/>
        </w:rPr>
        <w:tab/>
        <w:t>Первичный учетный документ принимается к бюджетному учету при условии отражения в нем всех реквизитов, предусмотренных унифицированной формой документа.</w:t>
      </w:r>
    </w:p>
    <w:p w:rsidR="00673E20" w:rsidRDefault="000904FA">
      <w:pPr>
        <w:pStyle w:val="ConsPlusNormal"/>
        <w:ind w:firstLine="720"/>
        <w:jc w:val="both"/>
      </w:pPr>
      <w:r>
        <w:t>3.4.</w:t>
      </w:r>
      <w:r>
        <w:tab/>
        <w:t>Все первичные документы независимо от формы подписываются руководителем или уполномоченным им лицом.</w:t>
      </w:r>
    </w:p>
    <w:p w:rsidR="00673E20" w:rsidRDefault="000904FA">
      <w:pPr>
        <w:pStyle w:val="ConsPlusNormal"/>
        <w:ind w:firstLine="720"/>
        <w:jc w:val="both"/>
      </w:pPr>
      <w:r>
        <w:t xml:space="preserve">Первичный документ, которым оформляются операции с денежными средствами, кроме руководителя (уполномоченного лица), подписывает </w:t>
      </w:r>
      <w:r w:rsidR="00924421">
        <w:t>начальник ФЭО</w:t>
      </w:r>
      <w:r>
        <w:t xml:space="preserve"> или уполномоченное им лицо.</w:t>
      </w:r>
    </w:p>
    <w:p w:rsidR="00673E20" w:rsidRDefault="000904FA">
      <w:pPr>
        <w:pStyle w:val="ConsPlusNormal"/>
        <w:ind w:firstLine="720"/>
        <w:jc w:val="both"/>
      </w:pPr>
      <w:r>
        <w:t>Право подписи документов предоставлено должностным лицам, указаных в карточке образцов подписей с правом первой и второй подписи. Уполномоченные лица, временно исполняющие обязанности, определяются приказом (распоряжением) Управления.</w:t>
      </w:r>
    </w:p>
    <w:p w:rsidR="00673E20" w:rsidRDefault="000904FA">
      <w:pPr>
        <w:autoSpaceDE w:val="0"/>
        <w:autoSpaceDN w:val="0"/>
        <w:adjustRightInd w:val="0"/>
        <w:ind w:firstLine="720"/>
        <w:jc w:val="both"/>
        <w:rPr>
          <w:sz w:val="28"/>
          <w:szCs w:val="28"/>
        </w:rPr>
      </w:pPr>
      <w:r>
        <w:rPr>
          <w:sz w:val="28"/>
          <w:szCs w:val="28"/>
        </w:rPr>
        <w:t>3.5.</w:t>
      </w:r>
      <w:r>
        <w:rPr>
          <w:sz w:val="28"/>
          <w:szCs w:val="28"/>
        </w:rPr>
        <w:tab/>
        <w:t>Своевременное и качественное оформление первичных учетных документов, передачу их в установленные сроки для отражения в бюджетном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673E20" w:rsidRDefault="000904FA">
      <w:pPr>
        <w:autoSpaceDE w:val="0"/>
        <w:autoSpaceDN w:val="0"/>
        <w:adjustRightInd w:val="0"/>
        <w:ind w:firstLine="720"/>
        <w:jc w:val="both"/>
        <w:rPr>
          <w:sz w:val="28"/>
          <w:szCs w:val="28"/>
        </w:rPr>
      </w:pPr>
      <w:r>
        <w:rPr>
          <w:sz w:val="28"/>
          <w:szCs w:val="28"/>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673E20" w:rsidRDefault="000904FA">
      <w:pPr>
        <w:pStyle w:val="ConsPlusNormal"/>
        <w:ind w:firstLine="540"/>
        <w:jc w:val="both"/>
      </w:pPr>
      <w:r>
        <w:t>3.6.</w:t>
      </w:r>
      <w:r>
        <w:tab/>
        <w:t>Первичные (сводные) учетные документы,  прошедшие внутренний контроль регистрируются, систематизируются и накапливаются в регистрах бухгалтерского учета, составленных:</w:t>
      </w:r>
    </w:p>
    <w:p w:rsidR="00673E20" w:rsidRDefault="000904FA">
      <w:pPr>
        <w:pStyle w:val="ConsPlusNormal"/>
        <w:ind w:firstLine="720"/>
        <w:jc w:val="both"/>
      </w:pPr>
      <w:r>
        <w:t>- по унифицированным формам, утвержденным  приказом  № 52н;</w:t>
      </w:r>
    </w:p>
    <w:p w:rsidR="00673E20" w:rsidRDefault="000904FA">
      <w:pPr>
        <w:pStyle w:val="ConsPlusNormal"/>
        <w:ind w:firstLine="720"/>
        <w:jc w:val="both"/>
      </w:pPr>
      <w:r>
        <w:t>- по формам,  разработанным  учреждением  самостоятельно.</w:t>
      </w:r>
    </w:p>
    <w:p w:rsidR="00673E20" w:rsidRDefault="000904FA">
      <w:pPr>
        <w:tabs>
          <w:tab w:val="left" w:pos="709"/>
        </w:tabs>
        <w:autoSpaceDE w:val="0"/>
        <w:autoSpaceDN w:val="0"/>
        <w:adjustRightInd w:val="0"/>
        <w:ind w:left="-142" w:right="-1" w:firstLine="851"/>
        <w:jc w:val="both"/>
        <w:rPr>
          <w:sz w:val="28"/>
          <w:szCs w:val="28"/>
        </w:rPr>
      </w:pPr>
      <w:r>
        <w:rPr>
          <w:sz w:val="28"/>
          <w:szCs w:val="28"/>
        </w:rPr>
        <w:t>3.7.</w:t>
      </w:r>
      <w:r>
        <w:rPr>
          <w:sz w:val="28"/>
          <w:szCs w:val="28"/>
        </w:rPr>
        <w:tab/>
        <w:t>Запрещается принимать к исполнению и оформлению первичные учетные документы, противоречащие законодательству Российской Федерации, нормативным актам  Российской Федерации.</w:t>
      </w:r>
    </w:p>
    <w:p w:rsidR="00673E20" w:rsidRDefault="000904FA">
      <w:pPr>
        <w:ind w:firstLine="720"/>
        <w:jc w:val="both"/>
        <w:rPr>
          <w:sz w:val="28"/>
          <w:szCs w:val="28"/>
        </w:rPr>
      </w:pPr>
      <w:r>
        <w:rPr>
          <w:sz w:val="28"/>
          <w:szCs w:val="28"/>
        </w:rPr>
        <w:t>3.8. Порядок представления и обработки первичных документов регламентируется графиком документооборота</w:t>
      </w:r>
      <w:r w:rsidR="0082308B">
        <w:rPr>
          <w:sz w:val="28"/>
          <w:szCs w:val="28"/>
        </w:rPr>
        <w:t>,</w:t>
      </w:r>
      <w:r>
        <w:rPr>
          <w:sz w:val="28"/>
          <w:szCs w:val="28"/>
        </w:rPr>
        <w:t xml:space="preserve"> который приведен в приложении № 4 к настоящей учетной политике. Контроль за соблюдением исполнителями графика документооборота по Управлению осуществляет </w:t>
      </w:r>
      <w:r w:rsidR="0082308B">
        <w:rPr>
          <w:sz w:val="28"/>
          <w:szCs w:val="28"/>
        </w:rPr>
        <w:t>начальник ФЭО</w:t>
      </w:r>
      <w:r>
        <w:rPr>
          <w:sz w:val="28"/>
          <w:szCs w:val="28"/>
        </w:rPr>
        <w:t>. Ответственность за соблюдение графика документооборота, а также своевременное и качественное формирование документов, своевременную передачу их для отражения в бюджетном учете и отчетности несут лица, оформившие и подписавшие эти документы.</w:t>
      </w:r>
    </w:p>
    <w:p w:rsidR="00673E20" w:rsidRDefault="000904FA">
      <w:pPr>
        <w:ind w:firstLine="708"/>
        <w:jc w:val="both"/>
        <w:rPr>
          <w:sz w:val="28"/>
          <w:szCs w:val="28"/>
        </w:rPr>
      </w:pPr>
      <w:r>
        <w:rPr>
          <w:sz w:val="28"/>
          <w:szCs w:val="28"/>
        </w:rPr>
        <w:lastRenderedPageBreak/>
        <w:t>3.9.</w:t>
      </w:r>
      <w:r>
        <w:rPr>
          <w:sz w:val="28"/>
          <w:szCs w:val="28"/>
        </w:rPr>
        <w:tab/>
        <w:t xml:space="preserve"> При обнаружении в регистрах учета ошибок работники финансово-экономического отдела анализируют ошибочные данные, вносят исправления в регистры бюджетного учета и при необходимости - в первичные документы. </w:t>
      </w:r>
    </w:p>
    <w:p w:rsidR="00673E20" w:rsidRDefault="000904FA">
      <w:pPr>
        <w:ind w:firstLine="708"/>
        <w:jc w:val="both"/>
        <w:rPr>
          <w:sz w:val="28"/>
          <w:szCs w:val="28"/>
        </w:rPr>
      </w:pPr>
      <w:r>
        <w:rPr>
          <w:sz w:val="28"/>
          <w:szCs w:val="28"/>
        </w:rPr>
        <w:t>Ошибка, обнаруженная:</w:t>
      </w:r>
    </w:p>
    <w:p w:rsidR="00673E20" w:rsidRDefault="000904FA">
      <w:pPr>
        <w:ind w:firstLine="708"/>
        <w:jc w:val="both"/>
        <w:rPr>
          <w:sz w:val="28"/>
          <w:szCs w:val="28"/>
        </w:rPr>
      </w:pPr>
      <w:r>
        <w:rPr>
          <w:sz w:val="28"/>
          <w:szCs w:val="28"/>
        </w:rPr>
        <w:t>- до момента представления бюджетной отчетности и требующая внесения изменений в регистр бюджетного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«Красное сторно»;</w:t>
      </w:r>
    </w:p>
    <w:p w:rsidR="00673E20" w:rsidRDefault="000904FA">
      <w:pPr>
        <w:ind w:firstLine="708"/>
        <w:jc w:val="both"/>
        <w:rPr>
          <w:sz w:val="28"/>
          <w:szCs w:val="28"/>
        </w:rPr>
      </w:pPr>
      <w:r>
        <w:rPr>
          <w:sz w:val="28"/>
          <w:szCs w:val="28"/>
        </w:rPr>
        <w:t>- за отчетный период, за который бюджетная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«Красное сторно».</w:t>
      </w:r>
    </w:p>
    <w:p w:rsidR="00673E20" w:rsidRDefault="000904FA" w:rsidP="0082308B">
      <w:pPr>
        <w:ind w:firstLine="708"/>
        <w:jc w:val="both"/>
      </w:pPr>
      <w:r>
        <w:rPr>
          <w:sz w:val="28"/>
          <w:szCs w:val="28"/>
        </w:rPr>
        <w:t>Признание событий после отчетной даты и отражение информации о них в отчетности осуществляется  в соответствии с СГС «События после отчетной даты</w:t>
      </w:r>
      <w:r w:rsidR="0082308B">
        <w:rPr>
          <w:sz w:val="28"/>
          <w:szCs w:val="28"/>
        </w:rPr>
        <w:t>»</w:t>
      </w:r>
      <w:r>
        <w:rPr>
          <w:sz w:val="28"/>
          <w:szCs w:val="28"/>
        </w:rPr>
        <w:t>.</w:t>
      </w:r>
    </w:p>
    <w:p w:rsidR="00673E20" w:rsidRDefault="000904FA">
      <w:pPr>
        <w:ind w:firstLine="708"/>
        <w:jc w:val="both"/>
        <w:rPr>
          <w:sz w:val="28"/>
          <w:szCs w:val="28"/>
        </w:rPr>
      </w:pPr>
      <w:r>
        <w:rPr>
          <w:sz w:val="28"/>
          <w:szCs w:val="28"/>
        </w:rPr>
        <w:t>3.10.  По итогам каждого календарного месяца   формируются  в электронном виде регистры синтетического и аналитического бюджетного учета (ф. 0504071),  на бумажном носителе распечатываются по мере  востребованности.</w:t>
      </w:r>
    </w:p>
    <w:p w:rsidR="00673E20" w:rsidRDefault="000904FA">
      <w:pPr>
        <w:ind w:firstLine="708"/>
        <w:jc w:val="both"/>
        <w:rPr>
          <w:sz w:val="28"/>
          <w:szCs w:val="28"/>
        </w:rPr>
      </w:pPr>
      <w:r>
        <w:rPr>
          <w:sz w:val="28"/>
          <w:szCs w:val="28"/>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p>
    <w:p w:rsidR="00673E20" w:rsidRDefault="000904FA">
      <w:pPr>
        <w:ind w:firstLine="708"/>
        <w:jc w:val="both"/>
        <w:rPr>
          <w:sz w:val="28"/>
          <w:szCs w:val="28"/>
        </w:rPr>
      </w:pPr>
      <w:r>
        <w:rPr>
          <w:sz w:val="28"/>
          <w:szCs w:val="28"/>
        </w:rPr>
        <w:t>Первичные и сводные учетные документы, бухгалтерские регистры составляются в форме электронного документа, подписанного усиленной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673E20" w:rsidRDefault="000904FA">
      <w:pPr>
        <w:ind w:right="-5" w:firstLine="709"/>
        <w:jc w:val="both"/>
        <w:rPr>
          <w:sz w:val="28"/>
          <w:szCs w:val="28"/>
        </w:rPr>
      </w:pPr>
      <w:r>
        <w:rPr>
          <w:sz w:val="28"/>
          <w:szCs w:val="28"/>
        </w:rPr>
        <w:t>Данные проверенных и принятых к учету первичных документов систематизируются в хронологическом порядке (по датам совершения операций, либо по дате принятия к учету) с группировкой по соответствующим аналитическим счетам учета и отражаются накопительным способом в следующих регистрах бухгалтерского учета:</w:t>
      </w:r>
    </w:p>
    <w:p w:rsidR="00673E20" w:rsidRDefault="000904FA">
      <w:pPr>
        <w:ind w:right="-5" w:firstLine="709"/>
        <w:jc w:val="both"/>
        <w:rPr>
          <w:sz w:val="28"/>
          <w:szCs w:val="28"/>
        </w:rPr>
      </w:pPr>
      <w:r>
        <w:rPr>
          <w:sz w:val="28"/>
          <w:szCs w:val="28"/>
        </w:rPr>
        <w:t>- Журнале № 1 операций по счету «Касса»;</w:t>
      </w:r>
    </w:p>
    <w:p w:rsidR="00673E20" w:rsidRDefault="000904FA">
      <w:pPr>
        <w:ind w:right="-5" w:firstLine="709"/>
        <w:jc w:val="both"/>
        <w:rPr>
          <w:sz w:val="28"/>
          <w:szCs w:val="28"/>
        </w:rPr>
      </w:pPr>
      <w:r>
        <w:rPr>
          <w:sz w:val="28"/>
          <w:szCs w:val="28"/>
        </w:rPr>
        <w:t>- Журнале № 2 операций с безналичными денежными средствами;</w:t>
      </w:r>
    </w:p>
    <w:p w:rsidR="00673E20" w:rsidRDefault="000904FA">
      <w:pPr>
        <w:ind w:right="-5" w:firstLine="709"/>
        <w:jc w:val="both"/>
        <w:rPr>
          <w:sz w:val="28"/>
          <w:szCs w:val="28"/>
        </w:rPr>
      </w:pPr>
      <w:r>
        <w:rPr>
          <w:sz w:val="28"/>
          <w:szCs w:val="28"/>
        </w:rPr>
        <w:t>- Журнале № 3 операций расчетов с подотчетными лицами;</w:t>
      </w:r>
    </w:p>
    <w:p w:rsidR="00673E20" w:rsidRDefault="000904FA">
      <w:pPr>
        <w:ind w:right="-5" w:firstLine="709"/>
        <w:jc w:val="both"/>
        <w:rPr>
          <w:sz w:val="28"/>
          <w:szCs w:val="28"/>
        </w:rPr>
      </w:pPr>
      <w:r>
        <w:rPr>
          <w:sz w:val="28"/>
          <w:szCs w:val="28"/>
        </w:rPr>
        <w:t>- Журнале № 4 операций расчетов с поставщиками и подрядчиками;</w:t>
      </w:r>
    </w:p>
    <w:p w:rsidR="00673E20" w:rsidRDefault="000904FA">
      <w:pPr>
        <w:ind w:right="-5" w:firstLine="709"/>
        <w:jc w:val="both"/>
        <w:rPr>
          <w:sz w:val="28"/>
          <w:szCs w:val="28"/>
        </w:rPr>
      </w:pPr>
      <w:r>
        <w:rPr>
          <w:sz w:val="28"/>
          <w:szCs w:val="28"/>
        </w:rPr>
        <w:t>- Журнале № 5 операций расчетов с дебиторами по доходам;</w:t>
      </w:r>
    </w:p>
    <w:p w:rsidR="00673E20" w:rsidRDefault="000904FA">
      <w:pPr>
        <w:ind w:right="-5" w:firstLine="709"/>
        <w:jc w:val="both"/>
        <w:rPr>
          <w:sz w:val="28"/>
          <w:szCs w:val="28"/>
        </w:rPr>
      </w:pPr>
      <w:r>
        <w:rPr>
          <w:sz w:val="28"/>
          <w:szCs w:val="28"/>
        </w:rPr>
        <w:t>- Журнале № 6 операций расчетов по оплате труда;</w:t>
      </w:r>
    </w:p>
    <w:p w:rsidR="00673E20" w:rsidRDefault="000904FA">
      <w:pPr>
        <w:ind w:right="-5" w:firstLine="709"/>
        <w:jc w:val="both"/>
        <w:rPr>
          <w:sz w:val="28"/>
          <w:szCs w:val="28"/>
        </w:rPr>
      </w:pPr>
      <w:r>
        <w:rPr>
          <w:sz w:val="28"/>
          <w:szCs w:val="28"/>
        </w:rPr>
        <w:t>- Журнале № 7 операций по выбытию и перемещению нефинансовых активов;</w:t>
      </w:r>
    </w:p>
    <w:p w:rsidR="00673E20" w:rsidRDefault="000904FA">
      <w:pPr>
        <w:ind w:right="-5" w:firstLine="709"/>
        <w:jc w:val="both"/>
        <w:rPr>
          <w:sz w:val="28"/>
          <w:szCs w:val="28"/>
        </w:rPr>
      </w:pPr>
      <w:r>
        <w:rPr>
          <w:sz w:val="28"/>
          <w:szCs w:val="28"/>
        </w:rPr>
        <w:t>- Журнале № 8 по прочим операциям.</w:t>
      </w:r>
    </w:p>
    <w:p w:rsidR="00673E20" w:rsidRDefault="000904FA">
      <w:pPr>
        <w:ind w:right="-5" w:firstLine="709"/>
        <w:jc w:val="both"/>
        <w:rPr>
          <w:sz w:val="28"/>
          <w:szCs w:val="28"/>
        </w:rPr>
      </w:pPr>
      <w:r>
        <w:rPr>
          <w:sz w:val="28"/>
          <w:szCs w:val="28"/>
        </w:rPr>
        <w:lastRenderedPageBreak/>
        <w:t>- Журнале № 8-мо операций межотчетного периода;</w:t>
      </w:r>
    </w:p>
    <w:p w:rsidR="00673E20" w:rsidRDefault="000904FA">
      <w:pPr>
        <w:ind w:right="-5" w:firstLine="709"/>
        <w:jc w:val="both"/>
        <w:rPr>
          <w:sz w:val="28"/>
          <w:szCs w:val="28"/>
        </w:rPr>
      </w:pPr>
      <w:r>
        <w:rPr>
          <w:sz w:val="28"/>
          <w:szCs w:val="28"/>
        </w:rPr>
        <w:t>- Журнале № 8-ош операций по исправлению ошибок прошлых лет;</w:t>
      </w:r>
    </w:p>
    <w:p w:rsidR="00673E20" w:rsidRDefault="000904FA">
      <w:pPr>
        <w:pStyle w:val="ConsPlusNormal"/>
        <w:ind w:firstLine="720"/>
        <w:jc w:val="both"/>
      </w:pPr>
      <w:r>
        <w:t>Регистры бухгалтерского учета детализируются по счетам».</w:t>
      </w:r>
    </w:p>
    <w:p w:rsidR="00673E20" w:rsidRDefault="000904FA">
      <w:pPr>
        <w:ind w:right="-5" w:firstLine="709"/>
        <w:jc w:val="both"/>
        <w:rPr>
          <w:sz w:val="28"/>
          <w:szCs w:val="28"/>
        </w:rPr>
      </w:pPr>
      <w:r>
        <w:rPr>
          <w:sz w:val="28"/>
          <w:szCs w:val="28"/>
        </w:rPr>
        <w:t xml:space="preserve">К журналу № 2  (к банковским документам)  прикладываются    выписки с лицевого  счета.  Платежные  документы  сохраняются  в  электронном архиве. </w:t>
      </w:r>
    </w:p>
    <w:p w:rsidR="00673E20" w:rsidRDefault="000904FA">
      <w:pPr>
        <w:ind w:right="-5" w:firstLine="709"/>
        <w:jc w:val="both"/>
        <w:rPr>
          <w:sz w:val="28"/>
          <w:szCs w:val="28"/>
        </w:rPr>
      </w:pPr>
      <w:r>
        <w:rPr>
          <w:sz w:val="28"/>
          <w:szCs w:val="28"/>
        </w:rPr>
        <w:t>Аналитический учет по 106 счету ведется в Многографной карточке для систематизации информации по соответствующей аналитической группе синтетического счета,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w:t>
      </w:r>
    </w:p>
    <w:p w:rsidR="00673E20" w:rsidRDefault="000904FA">
      <w:pPr>
        <w:pStyle w:val="ConsPlusNormal"/>
        <w:ind w:firstLine="720"/>
        <w:jc w:val="both"/>
      </w:pPr>
      <w:r>
        <w:t>Особый порядок ведения Многографной карточки не устанавливается. Многографная карточка по соответствующим объектам ведется в разрезе показателей, установленных Инструкцией № 157н.</w:t>
      </w:r>
    </w:p>
    <w:p w:rsidR="00673E20" w:rsidRDefault="000904FA">
      <w:pPr>
        <w:ind w:firstLine="708"/>
        <w:jc w:val="both"/>
        <w:rPr>
          <w:sz w:val="28"/>
          <w:szCs w:val="28"/>
        </w:rPr>
      </w:pPr>
      <w:r>
        <w:rPr>
          <w:sz w:val="28"/>
          <w:szCs w:val="28"/>
        </w:rPr>
        <w:t>Счета на оплату хранятся вместе с первичными документами (актами, накладными и т.д.),   реестры по заработной плате, первичные документы по недвижимому имуществу и автотранспорту группируются в отдельные дела.</w:t>
      </w:r>
    </w:p>
    <w:p w:rsidR="00673E20" w:rsidRDefault="000904FA">
      <w:pPr>
        <w:ind w:firstLine="708"/>
        <w:jc w:val="both"/>
        <w:rPr>
          <w:sz w:val="28"/>
          <w:szCs w:val="28"/>
        </w:rPr>
      </w:pPr>
      <w:r>
        <w:rPr>
          <w:sz w:val="28"/>
          <w:szCs w:val="28"/>
        </w:rPr>
        <w:t>Все документы в электронном виде ежеквартально, после сдачи квартальной (годовой) бухгалтерской (финансовой) отчетности, подписываются квалифицированной электронной подписью, формируются в электронный архив и сбрасываются на диски. Диски с электронным архивом хранятся в сейфе.</w:t>
      </w:r>
    </w:p>
    <w:p w:rsidR="00673E20" w:rsidRDefault="000904FA">
      <w:pPr>
        <w:ind w:right="-5" w:firstLine="709"/>
        <w:jc w:val="both"/>
        <w:rPr>
          <w:sz w:val="28"/>
          <w:szCs w:val="28"/>
        </w:rPr>
      </w:pPr>
      <w:r>
        <w:rPr>
          <w:sz w:val="28"/>
          <w:szCs w:val="28"/>
        </w:rPr>
        <w:t>При наличии технической возможности все документы в электронном виде и электронный архив, подписанные квалифицированной электронной подписью, хранятся на сервере.</w:t>
      </w:r>
    </w:p>
    <w:p w:rsidR="00673E20" w:rsidRDefault="000904FA">
      <w:pPr>
        <w:ind w:firstLine="851"/>
        <w:jc w:val="both"/>
        <w:rPr>
          <w:sz w:val="28"/>
          <w:szCs w:val="28"/>
        </w:rPr>
      </w:pPr>
      <w:r>
        <w:rPr>
          <w:sz w:val="28"/>
          <w:szCs w:val="28"/>
        </w:rPr>
        <w:t>Первичные учетные документы, в том числе выставленные поставщиком (подрядчиком, исполнителем) в последний рабочий день отчетного периода, но поступившие в месяце, следующем за отчетным:</w:t>
      </w:r>
    </w:p>
    <w:p w:rsidR="00673E20" w:rsidRDefault="000904FA">
      <w:pPr>
        <w:jc w:val="both"/>
        <w:rPr>
          <w:sz w:val="28"/>
          <w:szCs w:val="28"/>
        </w:rPr>
      </w:pPr>
      <w:r>
        <w:rPr>
          <w:sz w:val="28"/>
          <w:szCs w:val="28"/>
        </w:rPr>
        <w:t>- за 5 и более рабочих дней до даты представления отчетности - отражаются предыдущим месяцем;</w:t>
      </w:r>
    </w:p>
    <w:p w:rsidR="00673E20" w:rsidRDefault="000904FA">
      <w:pPr>
        <w:jc w:val="both"/>
        <w:rPr>
          <w:sz w:val="28"/>
          <w:szCs w:val="28"/>
        </w:rPr>
      </w:pPr>
      <w:r>
        <w:rPr>
          <w:sz w:val="28"/>
          <w:szCs w:val="28"/>
        </w:rPr>
        <w:t>- менее 5 рабочих дней до даты представления отчетности - отражаются месяцем их поступления.</w:t>
      </w:r>
    </w:p>
    <w:p w:rsidR="00673E20" w:rsidRDefault="000904FA">
      <w:pPr>
        <w:ind w:firstLine="851"/>
        <w:jc w:val="both"/>
        <w:rPr>
          <w:sz w:val="28"/>
          <w:szCs w:val="28"/>
        </w:rPr>
      </w:pPr>
      <w:r>
        <w:rPr>
          <w:sz w:val="28"/>
          <w:szCs w:val="28"/>
        </w:rPr>
        <w:t>Первичные учетные документы, в том числе выставленные поставщиком (подрядчиком, исполнителем) в последний рабочий день отчетного года, но поступившие в году, следующем за отчетным:</w:t>
      </w:r>
    </w:p>
    <w:p w:rsidR="00673E20" w:rsidRDefault="000904FA">
      <w:pPr>
        <w:jc w:val="both"/>
        <w:rPr>
          <w:sz w:val="28"/>
          <w:szCs w:val="28"/>
        </w:rPr>
      </w:pPr>
      <w:r>
        <w:rPr>
          <w:sz w:val="28"/>
          <w:szCs w:val="28"/>
        </w:rPr>
        <w:t>- за 10 и более рабочих дней до даты представления отчетности - отражаются предыдущим месяцем;</w:t>
      </w:r>
    </w:p>
    <w:p w:rsidR="00673E20" w:rsidRDefault="000904FA">
      <w:pPr>
        <w:jc w:val="both"/>
        <w:rPr>
          <w:sz w:val="28"/>
          <w:szCs w:val="28"/>
        </w:rPr>
      </w:pPr>
      <w:r>
        <w:rPr>
          <w:sz w:val="28"/>
          <w:szCs w:val="28"/>
        </w:rPr>
        <w:t>- менее 10 рабочих дней до даты представления отчетности - отражаются месяцем их поступления.</w:t>
      </w:r>
    </w:p>
    <w:p w:rsidR="00673E20" w:rsidRDefault="000904FA">
      <w:pPr>
        <w:ind w:right="-5" w:firstLine="709"/>
        <w:jc w:val="both"/>
        <w:rPr>
          <w:sz w:val="28"/>
          <w:szCs w:val="28"/>
        </w:rPr>
      </w:pPr>
      <w:r>
        <w:rPr>
          <w:sz w:val="28"/>
          <w:szCs w:val="28"/>
        </w:rPr>
        <w:t xml:space="preserve">Хранение представленных (сформированных) первичных учетных документов, регистров бухгалтерского учета, иных документов бюджетного учета организовано в соответствии с </w:t>
      </w:r>
      <w:hyperlink r:id="rId21" w:history="1">
        <w:r>
          <w:rPr>
            <w:color w:val="000000"/>
            <w:sz w:val="28"/>
            <w:szCs w:val="28"/>
          </w:rPr>
          <w:t>приказом</w:t>
        </w:r>
      </w:hyperlink>
      <w:r>
        <w:rPr>
          <w:sz w:val="28"/>
          <w:szCs w:val="28"/>
        </w:rPr>
        <w:t xml:space="preserve"> Федерального архивного агентства от 20 декабря 2019 г. № 236 «Об утверждении Перечня типовых управленческих архивных документов, образующихся в процессе деятельности </w:t>
      </w:r>
      <w:r>
        <w:rPr>
          <w:sz w:val="28"/>
          <w:szCs w:val="28"/>
        </w:rPr>
        <w:lastRenderedPageBreak/>
        <w:t>государственных органов, органов местного самоуправления и организаций, с указанием сроков их хранения.</w:t>
      </w:r>
    </w:p>
    <w:p w:rsidR="00673E20" w:rsidRDefault="000904FA">
      <w:pPr>
        <w:tabs>
          <w:tab w:val="left" w:pos="709"/>
        </w:tabs>
        <w:autoSpaceDE w:val="0"/>
        <w:autoSpaceDN w:val="0"/>
        <w:adjustRightInd w:val="0"/>
        <w:ind w:firstLine="709"/>
        <w:jc w:val="both"/>
        <w:rPr>
          <w:sz w:val="28"/>
          <w:szCs w:val="28"/>
        </w:rPr>
      </w:pPr>
      <w:r>
        <w:rPr>
          <w:sz w:val="28"/>
          <w:szCs w:val="28"/>
        </w:rPr>
        <w:t>3.11.</w:t>
      </w:r>
      <w:r>
        <w:rPr>
          <w:sz w:val="28"/>
          <w:szCs w:val="28"/>
        </w:rPr>
        <w:tab/>
        <w:t>Первичные учетные документы, бюджетная финансовая и отчетная документация, регистры бюджетного учета Управления подлежат обязательной передаче в архив Управления.</w:t>
      </w:r>
    </w:p>
    <w:p w:rsidR="00673E20" w:rsidRDefault="000904FA">
      <w:pPr>
        <w:tabs>
          <w:tab w:val="left" w:pos="709"/>
        </w:tabs>
        <w:autoSpaceDE w:val="0"/>
        <w:autoSpaceDN w:val="0"/>
        <w:adjustRightInd w:val="0"/>
        <w:ind w:firstLine="709"/>
        <w:jc w:val="both"/>
        <w:rPr>
          <w:sz w:val="28"/>
          <w:szCs w:val="28"/>
        </w:rPr>
      </w:pPr>
      <w:r>
        <w:rPr>
          <w:sz w:val="28"/>
          <w:szCs w:val="28"/>
        </w:rPr>
        <w:t xml:space="preserve">Порядок и сроки передачи первичных документов и регистров бюджетного учета в архив Управления установлены в соответствии с номенклатурой дел Управления, утвержденной приказом Управления, согласованной с Государственным архивом Ростовской области.                                                          </w:t>
      </w:r>
    </w:p>
    <w:p w:rsidR="00673E20" w:rsidRDefault="000904FA">
      <w:pPr>
        <w:ind w:firstLine="708"/>
        <w:jc w:val="both"/>
        <w:rPr>
          <w:sz w:val="28"/>
          <w:szCs w:val="28"/>
        </w:rPr>
      </w:pPr>
      <w:r>
        <w:rPr>
          <w:sz w:val="28"/>
          <w:szCs w:val="28"/>
        </w:rPr>
        <w:t>3.12.</w:t>
      </w:r>
      <w:r>
        <w:rPr>
          <w:sz w:val="28"/>
          <w:szCs w:val="28"/>
        </w:rPr>
        <w:tab/>
        <w:t>Управление обязано хранить первичные учетные документы в течение сроков, устанавливаемых в соответствии с правилами организации государственного архивного дела, но не менее пяти лет после отчетного года. Рабочий план счетов бюджетного учета, другие документы учетной политики, средства, обеспечивающие воспроизведение электронных документов, а также проверку подлинности электронной подписи, должны храниться Управлением не менее пяти лет после года, в котором они использовались для составления бюджетной отчетности в последний раз.</w:t>
      </w:r>
    </w:p>
    <w:p w:rsidR="00673E20" w:rsidRDefault="000904FA">
      <w:pPr>
        <w:ind w:firstLine="708"/>
        <w:jc w:val="both"/>
        <w:rPr>
          <w:sz w:val="28"/>
          <w:szCs w:val="28"/>
        </w:rPr>
      </w:pPr>
      <w:r>
        <w:rPr>
          <w:sz w:val="28"/>
          <w:szCs w:val="28"/>
        </w:rPr>
        <w:t>3.13.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p>
    <w:p w:rsidR="00673E20" w:rsidRDefault="000904FA">
      <w:pPr>
        <w:ind w:firstLine="708"/>
        <w:jc w:val="both"/>
        <w:rPr>
          <w:sz w:val="28"/>
          <w:szCs w:val="28"/>
        </w:rPr>
      </w:pPr>
      <w:r>
        <w:rPr>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673E20" w:rsidRDefault="000904FA">
      <w:pPr>
        <w:ind w:firstLine="708"/>
        <w:jc w:val="both"/>
        <w:rPr>
          <w:sz w:val="28"/>
          <w:szCs w:val="28"/>
        </w:rPr>
      </w:pPr>
      <w:r>
        <w:rPr>
          <w:sz w:val="28"/>
          <w:szCs w:val="28"/>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w:t>
      </w:r>
      <w:r w:rsidR="00455F36">
        <w:rPr>
          <w:sz w:val="28"/>
          <w:szCs w:val="28"/>
        </w:rPr>
        <w:t xml:space="preserve">стоянных показателей достаточно </w:t>
      </w:r>
      <w:r>
        <w:rPr>
          <w:sz w:val="28"/>
          <w:szCs w:val="28"/>
        </w:rPr>
        <w:t>однократного перевода на русский язык. Впоследствии переводить нужно только изменяющиеся показатели данного первичного документа.</w:t>
      </w:r>
    </w:p>
    <w:p w:rsidR="00673E20" w:rsidRDefault="000904FA">
      <w:pPr>
        <w:pStyle w:val="ac"/>
        <w:jc w:val="center"/>
        <w:rPr>
          <w:b/>
          <w:bCs/>
          <w:sz w:val="28"/>
          <w:szCs w:val="28"/>
        </w:rPr>
      </w:pPr>
      <w:r>
        <w:rPr>
          <w:b/>
          <w:bCs/>
          <w:sz w:val="28"/>
          <w:szCs w:val="28"/>
        </w:rPr>
        <w:t>4. Бюджетная отчетность</w:t>
      </w:r>
    </w:p>
    <w:p w:rsidR="00673E20" w:rsidRDefault="00673E20">
      <w:pPr>
        <w:pStyle w:val="ac"/>
        <w:jc w:val="center"/>
        <w:rPr>
          <w:b/>
          <w:bCs/>
        </w:rPr>
      </w:pPr>
    </w:p>
    <w:p w:rsidR="00673E20" w:rsidRDefault="000904FA">
      <w:pPr>
        <w:ind w:firstLine="708"/>
        <w:jc w:val="both"/>
        <w:rPr>
          <w:sz w:val="28"/>
          <w:szCs w:val="28"/>
        </w:rPr>
      </w:pPr>
      <w:r>
        <w:rPr>
          <w:sz w:val="28"/>
          <w:szCs w:val="28"/>
        </w:rPr>
        <w:t>4.1.</w:t>
      </w:r>
      <w:r>
        <w:rPr>
          <w:sz w:val="28"/>
          <w:szCs w:val="28"/>
        </w:rPr>
        <w:tab/>
        <w:t>Управление составляет на основе данных синтетического и аналитического учета квартальную и годовую бюджетную отчетность и представляет ее Судебному департаменту (как главному распорядителю бюджетных средств) для включения в сводную бюджетную отчетность Судебного департамента в порядке, предусмотренном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2010г.  №191н.</w:t>
      </w:r>
    </w:p>
    <w:p w:rsidR="00673E20" w:rsidRDefault="000904FA">
      <w:pPr>
        <w:ind w:firstLine="708"/>
        <w:jc w:val="both"/>
        <w:rPr>
          <w:sz w:val="28"/>
          <w:szCs w:val="28"/>
        </w:rPr>
      </w:pPr>
      <w:r>
        <w:rPr>
          <w:sz w:val="28"/>
          <w:szCs w:val="28"/>
        </w:rPr>
        <w:t>4.2.</w:t>
      </w:r>
      <w:r>
        <w:rPr>
          <w:sz w:val="28"/>
          <w:szCs w:val="28"/>
        </w:rPr>
        <w:tab/>
        <w:t>Управление представляет в электронном виде баланс (ф. 0503130) в налоговый орган по месту регистрации.</w:t>
      </w:r>
    </w:p>
    <w:p w:rsidR="00673E20" w:rsidRDefault="000904FA">
      <w:pPr>
        <w:ind w:firstLine="708"/>
        <w:jc w:val="both"/>
        <w:rPr>
          <w:sz w:val="28"/>
          <w:szCs w:val="28"/>
        </w:rPr>
      </w:pPr>
      <w:r>
        <w:rPr>
          <w:sz w:val="28"/>
          <w:szCs w:val="28"/>
        </w:rPr>
        <w:lastRenderedPageBreak/>
        <w:t>4.3. Управление ежегодно размещает на сайте Управления отчет об исполнении бюджета.</w:t>
      </w:r>
    </w:p>
    <w:p w:rsidR="00673E20" w:rsidRDefault="000904FA">
      <w:pPr>
        <w:ind w:firstLine="708"/>
        <w:jc w:val="both"/>
        <w:rPr>
          <w:sz w:val="28"/>
          <w:szCs w:val="28"/>
        </w:rPr>
      </w:pPr>
      <w:r>
        <w:rPr>
          <w:sz w:val="28"/>
          <w:szCs w:val="28"/>
        </w:rPr>
        <w:t>4.4. Бюджетная отчетность Управления, как получателя бюджетных средств, представляется в ГИИС «Электронный бюджет».</w:t>
      </w:r>
    </w:p>
    <w:p w:rsidR="00673E20" w:rsidRDefault="000904FA">
      <w:pPr>
        <w:ind w:firstLine="708"/>
        <w:jc w:val="both"/>
        <w:rPr>
          <w:sz w:val="28"/>
          <w:szCs w:val="28"/>
        </w:rPr>
      </w:pPr>
      <w:r>
        <w:rPr>
          <w:sz w:val="28"/>
          <w:szCs w:val="28"/>
        </w:rPr>
        <w:t>4.5. Формирование и ведение бюджетной сметы Управления, как получателя бюджетных средств, осуществляется  с использованием государственной интегрированной информационной системы управления общественными финансами «Электронный бюджет».</w:t>
      </w:r>
    </w:p>
    <w:p w:rsidR="00673E20" w:rsidRDefault="00673E20">
      <w:pPr>
        <w:pStyle w:val="ac"/>
        <w:jc w:val="center"/>
        <w:rPr>
          <w:b/>
          <w:bCs/>
        </w:rPr>
      </w:pPr>
    </w:p>
    <w:p w:rsidR="00673E20" w:rsidRDefault="000904FA">
      <w:pPr>
        <w:autoSpaceDE w:val="0"/>
        <w:autoSpaceDN w:val="0"/>
        <w:adjustRightInd w:val="0"/>
        <w:jc w:val="center"/>
        <w:rPr>
          <w:b/>
          <w:bCs/>
          <w:sz w:val="28"/>
          <w:szCs w:val="28"/>
        </w:rPr>
      </w:pPr>
      <w:r>
        <w:rPr>
          <w:b/>
          <w:bCs/>
          <w:sz w:val="30"/>
          <w:szCs w:val="30"/>
        </w:rPr>
        <w:t xml:space="preserve">5. </w:t>
      </w:r>
      <w:r>
        <w:rPr>
          <w:b/>
          <w:bCs/>
          <w:sz w:val="28"/>
          <w:szCs w:val="28"/>
        </w:rPr>
        <w:t>Учет основных средств</w:t>
      </w:r>
    </w:p>
    <w:p w:rsidR="00673E20" w:rsidRDefault="00673E20">
      <w:pPr>
        <w:autoSpaceDE w:val="0"/>
        <w:autoSpaceDN w:val="0"/>
        <w:adjustRightInd w:val="0"/>
        <w:ind w:left="3510"/>
        <w:jc w:val="center"/>
        <w:rPr>
          <w:sz w:val="28"/>
          <w:szCs w:val="28"/>
        </w:rPr>
      </w:pPr>
    </w:p>
    <w:p w:rsidR="00673E20" w:rsidRDefault="000904FA">
      <w:pPr>
        <w:pStyle w:val="ConsPlusNormal"/>
        <w:ind w:firstLine="720"/>
        <w:jc w:val="both"/>
      </w:pPr>
      <w:r>
        <w:t>5.1. Управление учитывает в составе основных средств материальные объекты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w:t>
      </w:r>
    </w:p>
    <w:p w:rsidR="00673E20" w:rsidRDefault="000904FA">
      <w:pPr>
        <w:pStyle w:val="ConsPlusNormal"/>
        <w:ind w:firstLine="720"/>
        <w:jc w:val="both"/>
        <w:rPr>
          <w:color w:val="000000"/>
        </w:rPr>
      </w:pPr>
      <w:r>
        <w:rPr>
          <w:color w:val="000000"/>
        </w:rPr>
        <w:t>Первоначальная стоимость объекта основных средств, определяется в сумме фактически произведенных капитальных вложений, формируемых с учетом сумм налога на добавленную стоимость, предъявленных поставщиками (подрядчиками, исполнителями).</w:t>
      </w:r>
    </w:p>
    <w:p w:rsidR="00673E20" w:rsidRDefault="000904FA">
      <w:pPr>
        <w:autoSpaceDE w:val="0"/>
        <w:autoSpaceDN w:val="0"/>
        <w:adjustRightInd w:val="0"/>
        <w:ind w:firstLine="540"/>
        <w:jc w:val="both"/>
        <w:rPr>
          <w:sz w:val="28"/>
          <w:szCs w:val="28"/>
        </w:rPr>
      </w:pPr>
      <w:r>
        <w:rPr>
          <w:sz w:val="28"/>
          <w:szCs w:val="28"/>
        </w:rPr>
        <w:t xml:space="preserve">При наличии в документах поставщика информации о стоимости составных частей объекта основных средств, такая информация отражается в </w:t>
      </w:r>
      <w:hyperlink r:id="rId22" w:history="1">
        <w:r>
          <w:rPr>
            <w:color w:val="000000"/>
            <w:sz w:val="28"/>
            <w:szCs w:val="28"/>
          </w:rPr>
          <w:t>Инвентарной карточке</w:t>
        </w:r>
      </w:hyperlink>
      <w:r>
        <w:rPr>
          <w:sz w:val="28"/>
          <w:szCs w:val="28"/>
        </w:rPr>
        <w:t xml:space="preserve"> учета нефинансовых активов (форма 0504031).</w:t>
      </w:r>
    </w:p>
    <w:p w:rsidR="00673E20" w:rsidRDefault="000904FA">
      <w:pPr>
        <w:pStyle w:val="ConsPlusNormal"/>
        <w:ind w:firstLine="720"/>
        <w:jc w:val="both"/>
      </w:pPr>
      <w:r>
        <w:t>Стоимость расходов, связанных с приобретением, а также услуг по доставке объектов основных средств, распределяется пропорционально стоимости видов объектов основных средств.</w:t>
      </w:r>
    </w:p>
    <w:p w:rsidR="00673E20" w:rsidRDefault="000904FA">
      <w:pPr>
        <w:pStyle w:val="ConsPlusNormal"/>
        <w:ind w:firstLine="720"/>
        <w:jc w:val="both"/>
        <w:rPr>
          <w:color w:val="000000"/>
        </w:rPr>
      </w:pPr>
      <w:r>
        <w:rPr>
          <w:color w:val="000000"/>
        </w:rPr>
        <w:t>При первом применении СГС «Основные средства» объекты основных средств отражаются по ранее сформированным оценкам.</w:t>
      </w:r>
    </w:p>
    <w:p w:rsidR="00673E20" w:rsidRDefault="000904FA">
      <w:pPr>
        <w:pStyle w:val="ConsPlusNormal"/>
        <w:ind w:firstLine="540"/>
        <w:jc w:val="both"/>
      </w:pPr>
      <w:r>
        <w:t>5.2. Объекты основных средств, которые не приносят экономические выгоды, не имеют полезного потенциала и в отношении которых в дальнейшем не предусматривается получение экономических выгод, учитываются на забалансовом счете 02 «Материальные ценности, принятые на хранение».</w:t>
      </w:r>
    </w:p>
    <w:p w:rsidR="00673E20" w:rsidRDefault="000904FA">
      <w:pPr>
        <w:ind w:firstLine="709"/>
        <w:jc w:val="both"/>
        <w:rPr>
          <w:sz w:val="28"/>
          <w:szCs w:val="28"/>
          <w:shd w:val="clear" w:color="auto" w:fill="FFFFFF"/>
        </w:rPr>
      </w:pPr>
      <w:r>
        <w:rPr>
          <w:sz w:val="28"/>
          <w:szCs w:val="28"/>
          <w:shd w:val="clear" w:color="auto" w:fill="FFFFFF"/>
        </w:rPr>
        <w:t>Отнесение на забалансовый счет или балансовый счет осуществляется на основании акта о результатах инвентаризации, где указана причина списания объекта, акт технического состояния, если он необходим. При признании объекта нефинансовых активов – активом, отнесение на балансовый счет осуществляется с присвоением нового инвентарного номера.</w:t>
      </w:r>
    </w:p>
    <w:p w:rsidR="00673E20" w:rsidRDefault="000904FA">
      <w:pPr>
        <w:ind w:firstLine="709"/>
        <w:jc w:val="both"/>
        <w:rPr>
          <w:sz w:val="28"/>
          <w:szCs w:val="28"/>
          <w:shd w:val="clear" w:color="auto" w:fill="FFFFFF"/>
        </w:rPr>
      </w:pPr>
      <w:r>
        <w:rPr>
          <w:sz w:val="28"/>
          <w:szCs w:val="28"/>
          <w:shd w:val="clear" w:color="auto" w:fill="FFFFFF"/>
        </w:rPr>
        <w:t>При списании объектов нефинансовых активов с забалансового счета 02 «Материальные ценности на хранении», в актах на списание и актах технического  состояния могут встречаться инвентарные номера, в связи с тем, что имущество ранее находилось на балансовых счетах.</w:t>
      </w:r>
    </w:p>
    <w:p w:rsidR="00673E20" w:rsidRDefault="000904FA">
      <w:pPr>
        <w:pStyle w:val="ConsPlusNormal"/>
        <w:ind w:firstLine="720"/>
        <w:jc w:val="both"/>
        <w:rPr>
          <w:sz w:val="24"/>
          <w:szCs w:val="24"/>
        </w:rPr>
      </w:pPr>
      <w:r>
        <w:rPr>
          <w:shd w:val="clear" w:color="auto" w:fill="FFFFFF"/>
        </w:rPr>
        <w:lastRenderedPageBreak/>
        <w:t>Имущество, в отношении которого принято решение о списании, до момента его демонтажа (утилизации, уничтожения) учитывается на забалансовом счете 02 по условной оценке – 1 рубль.</w:t>
      </w:r>
    </w:p>
    <w:p w:rsidR="00673E20" w:rsidRDefault="000904FA">
      <w:pPr>
        <w:ind w:firstLine="708"/>
        <w:jc w:val="both"/>
        <w:rPr>
          <w:sz w:val="28"/>
          <w:szCs w:val="28"/>
        </w:rPr>
      </w:pPr>
      <w:r>
        <w:rPr>
          <w:sz w:val="28"/>
          <w:szCs w:val="28"/>
        </w:rPr>
        <w:t>5.3.</w:t>
      </w:r>
      <w:r>
        <w:rPr>
          <w:sz w:val="28"/>
          <w:szCs w:val="28"/>
        </w:rPr>
        <w:tab/>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673E20" w:rsidRDefault="000904FA">
      <w:pPr>
        <w:ind w:firstLine="708"/>
        <w:jc w:val="both"/>
        <w:rPr>
          <w:sz w:val="28"/>
          <w:szCs w:val="28"/>
        </w:rPr>
      </w:pPr>
      <w:r>
        <w:rPr>
          <w:sz w:val="28"/>
          <w:szCs w:val="28"/>
        </w:rPr>
        <w:t>Необходимость объединения и конкретный перечень объединяемых объектов определяет комиссия Управления по поступлению и выбытию активов.</w:t>
      </w:r>
    </w:p>
    <w:p w:rsidR="00673E20" w:rsidRDefault="000904FA">
      <w:pPr>
        <w:ind w:firstLine="708"/>
        <w:jc w:val="both"/>
        <w:rPr>
          <w:sz w:val="28"/>
          <w:szCs w:val="28"/>
        </w:rPr>
      </w:pPr>
      <w:r>
        <w:rPr>
          <w:sz w:val="28"/>
          <w:szCs w:val="28"/>
        </w:rPr>
        <w:t>Не считается существенной стоимость до 100 000 руб. за один имущественный объект.</w:t>
      </w:r>
    </w:p>
    <w:p w:rsidR="00673E20" w:rsidRDefault="000904FA">
      <w:pPr>
        <w:ind w:firstLine="708"/>
        <w:jc w:val="both"/>
        <w:rPr>
          <w:sz w:val="28"/>
          <w:szCs w:val="28"/>
        </w:rPr>
      </w:pPr>
      <w:r>
        <w:rPr>
          <w:sz w:val="28"/>
          <w:szCs w:val="28"/>
        </w:rPr>
        <w:t>5.4.</w:t>
      </w:r>
      <w:r>
        <w:rPr>
          <w:sz w:val="28"/>
          <w:szCs w:val="28"/>
        </w:rPr>
        <w:tab/>
        <w:t>Каждому объекту недвижимого, а также движимого имущества стоимостью свыше 10 000 руб. присваивается уникальный инвентарный номер.</w:t>
      </w:r>
    </w:p>
    <w:p w:rsidR="00673E20" w:rsidRDefault="000904FA">
      <w:pPr>
        <w:pStyle w:val="ConsPlusNormal"/>
        <w:ind w:firstLine="720"/>
        <w:jc w:val="both"/>
      </w:pPr>
      <w:r>
        <w:t>Инвентарный номер присваивается с учетом кода синтетического и аналитического учета, порядкового номера.</w:t>
      </w:r>
    </w:p>
    <w:p w:rsidR="00673E20" w:rsidRDefault="000904FA">
      <w:pPr>
        <w:pStyle w:val="ConsPlusNormal"/>
        <w:ind w:firstLine="720"/>
        <w:jc w:val="both"/>
      </w:pPr>
      <w:r>
        <w:t>5.5.</w:t>
      </w:r>
      <w:r>
        <w:tab/>
        <w:t>Инвентарный номер наносится материально ответственным лицом:</w:t>
      </w:r>
    </w:p>
    <w:p w:rsidR="00673E20" w:rsidRDefault="000904FA">
      <w:pPr>
        <w:pStyle w:val="ConsPlusNormal"/>
        <w:ind w:firstLine="720"/>
        <w:jc w:val="both"/>
      </w:pPr>
      <w:r>
        <w:t>- на объекты движимого имущества – путем наклеивания штрихкода, изготовленного с использованием принтера;</w:t>
      </w:r>
    </w:p>
    <w:p w:rsidR="00673E20" w:rsidRDefault="000904FA">
      <w:pPr>
        <w:ind w:firstLine="708"/>
        <w:jc w:val="both"/>
        <w:rPr>
          <w:sz w:val="28"/>
          <w:szCs w:val="28"/>
        </w:rPr>
      </w:pPr>
      <w:bookmarkStart w:id="3" w:name="_ref_321672"/>
      <w:r>
        <w:rPr>
          <w:sz w:val="28"/>
          <w:szCs w:val="28"/>
        </w:rPr>
        <w:t>- на объекты недвижимого имущества и объекты являющиеся сложными(административное здание, автомобиль и тд.) – ведением «Журнала движения основных средств».</w:t>
      </w:r>
    </w:p>
    <w:bookmarkEnd w:id="3"/>
    <w:p w:rsidR="00673E20" w:rsidRDefault="000904FA">
      <w:pPr>
        <w:ind w:firstLine="708"/>
        <w:jc w:val="both"/>
        <w:rPr>
          <w:sz w:val="28"/>
          <w:szCs w:val="28"/>
        </w:rPr>
      </w:pPr>
      <w:r>
        <w:rPr>
          <w:color w:val="000000"/>
          <w:sz w:val="28"/>
          <w:szCs w:val="28"/>
        </w:rPr>
        <w:t xml:space="preserve">Объектам аренды </w:t>
      </w:r>
      <w:r>
        <w:rPr>
          <w:sz w:val="28"/>
          <w:szCs w:val="28"/>
        </w:rPr>
        <w:t>инвентарный номер присваивается с учетом кода синтетического и аналитического учета, порядкового номера.</w:t>
      </w:r>
    </w:p>
    <w:p w:rsidR="00673E20" w:rsidRDefault="000904FA">
      <w:pPr>
        <w:pStyle w:val="ConsPlusNormal"/>
        <w:ind w:firstLine="540"/>
        <w:jc w:val="both"/>
      </w:pPr>
      <w:r>
        <w:t>5.6.</w:t>
      </w:r>
      <w:r>
        <w:tab/>
        <w:t>Балансовая стоимость объекта основных средств группы «Машины и оборудование» или «Транспортные средства» увеличивается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w:t>
      </w:r>
    </w:p>
    <w:p w:rsidR="00673E20" w:rsidRDefault="000904FA">
      <w:pPr>
        <w:pStyle w:val="ConsPlusNormal"/>
        <w:ind w:firstLine="540"/>
        <w:jc w:val="both"/>
      </w:pPr>
      <w:r>
        <w:t>Одновременно балансовая стоимость этого объекта уменьшается на стоимость выбывающих (заменяемых) частей.</w:t>
      </w:r>
    </w:p>
    <w:p w:rsidR="00673E20" w:rsidRDefault="000904FA">
      <w:pPr>
        <w:pStyle w:val="ConsPlusNormal"/>
        <w:ind w:firstLine="540"/>
        <w:jc w:val="both"/>
      </w:pPr>
      <w:r>
        <w:t>5.7.</w:t>
      </w:r>
      <w:r>
        <w:tab/>
        <w:t>Отдельными инвентарными объектами являются:</w:t>
      </w:r>
    </w:p>
    <w:p w:rsidR="00673E20" w:rsidRDefault="000904FA">
      <w:pPr>
        <w:pStyle w:val="ConsPlusNormal"/>
        <w:ind w:firstLine="540"/>
        <w:jc w:val="both"/>
      </w:pPr>
      <w:r>
        <w:t>- локально-вычислительная сеть;</w:t>
      </w:r>
    </w:p>
    <w:p w:rsidR="00673E20" w:rsidRDefault="000904FA">
      <w:pPr>
        <w:pStyle w:val="ConsPlusNormal"/>
        <w:ind w:firstLine="540"/>
        <w:jc w:val="both"/>
      </w:pPr>
      <w:r>
        <w:t>- система видеонаблюдения;</w:t>
      </w:r>
    </w:p>
    <w:p w:rsidR="00673E20" w:rsidRDefault="000904FA">
      <w:pPr>
        <w:pStyle w:val="ConsPlusNormal"/>
        <w:ind w:firstLine="540"/>
        <w:jc w:val="both"/>
      </w:pPr>
      <w:r>
        <w:t>- приборы (аппаратура) пожарной сигнализации;</w:t>
      </w:r>
    </w:p>
    <w:p w:rsidR="00673E20" w:rsidRDefault="000904FA">
      <w:pPr>
        <w:pStyle w:val="ConsPlusNormal"/>
        <w:ind w:firstLine="540"/>
        <w:jc w:val="both"/>
      </w:pPr>
      <w:r>
        <w:t>- приборы (аппаратура) охранной сигнализации;</w:t>
      </w:r>
    </w:p>
    <w:p w:rsidR="00673E20" w:rsidRDefault="000904FA">
      <w:pPr>
        <w:pStyle w:val="ConsPlusNormal"/>
        <w:ind w:firstLine="540"/>
        <w:jc w:val="both"/>
      </w:pPr>
      <w:r>
        <w:t>- принтеры;</w:t>
      </w:r>
    </w:p>
    <w:p w:rsidR="00673E20" w:rsidRDefault="000904FA">
      <w:pPr>
        <w:pStyle w:val="ConsPlusNormal"/>
        <w:ind w:firstLine="540"/>
        <w:jc w:val="both"/>
      </w:pPr>
      <w:r>
        <w:t>- сканеры.</w:t>
      </w:r>
    </w:p>
    <w:p w:rsidR="00673E20" w:rsidRDefault="000904FA">
      <w:pPr>
        <w:ind w:firstLine="708"/>
        <w:jc w:val="both"/>
        <w:rPr>
          <w:sz w:val="28"/>
          <w:szCs w:val="28"/>
        </w:rPr>
      </w:pPr>
      <w:r>
        <w:rPr>
          <w:sz w:val="28"/>
          <w:szCs w:val="28"/>
        </w:rPr>
        <w:t>5.8.</w:t>
      </w:r>
      <w:r>
        <w:rPr>
          <w:sz w:val="28"/>
          <w:szCs w:val="28"/>
        </w:rPr>
        <w:tab/>
        <w:t>Начисление амортизации осуществляется линейным методом.</w:t>
      </w:r>
    </w:p>
    <w:p w:rsidR="00673E20" w:rsidRDefault="000904FA">
      <w:pPr>
        <w:ind w:firstLine="708"/>
        <w:jc w:val="both"/>
        <w:rPr>
          <w:sz w:val="28"/>
          <w:szCs w:val="28"/>
        </w:rPr>
      </w:pPr>
      <w:r>
        <w:rPr>
          <w:sz w:val="28"/>
          <w:szCs w:val="28"/>
        </w:rPr>
        <w:t>5.9.</w:t>
      </w:r>
      <w:r>
        <w:rPr>
          <w:sz w:val="28"/>
          <w:szCs w:val="28"/>
        </w:rPr>
        <w:tab/>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w:t>
      </w:r>
      <w:r>
        <w:rPr>
          <w:sz w:val="28"/>
          <w:szCs w:val="28"/>
        </w:rPr>
        <w:lastRenderedPageBreak/>
        <w:t>(умножаются) на одинаковый коэффициент таким образом, чтобы при их суммировании получить переоцененную стоимость на дату проведения переоценки. (чтобы при вычитании из балансовой стоимости накопленной амортизации получить переоцененную стоимость на дату проведения переоценки).</w:t>
      </w:r>
    </w:p>
    <w:p w:rsidR="00673E20" w:rsidRDefault="000904FA">
      <w:pPr>
        <w:pStyle w:val="ConsPlusNormal"/>
        <w:ind w:firstLine="540"/>
        <w:jc w:val="both"/>
      </w:pPr>
      <w:r>
        <w:t>Сроки и порядок переоценки устанавливаются Правительством Российской Федерации. Если из акта Правительства Российской Федерации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руководителем.</w:t>
      </w:r>
    </w:p>
    <w:p w:rsidR="00673E20" w:rsidRDefault="000904FA">
      <w:pPr>
        <w:ind w:firstLine="708"/>
        <w:jc w:val="both"/>
        <w:rPr>
          <w:sz w:val="28"/>
          <w:szCs w:val="28"/>
        </w:rPr>
      </w:pPr>
      <w:r>
        <w:rPr>
          <w:sz w:val="28"/>
          <w:szCs w:val="28"/>
        </w:rPr>
        <w:t>5.10.</w:t>
      </w:r>
      <w:r>
        <w:rPr>
          <w:sz w:val="28"/>
          <w:szCs w:val="28"/>
        </w:rPr>
        <w:tab/>
        <w:t>Срок полезного использования объектов основных средств устанавливает комиссия по поступлению и выбытию активов.</w:t>
      </w:r>
    </w:p>
    <w:p w:rsidR="00673E20" w:rsidRDefault="000904FA">
      <w:pPr>
        <w:ind w:firstLine="708"/>
        <w:jc w:val="both"/>
        <w:rPr>
          <w:sz w:val="28"/>
          <w:szCs w:val="28"/>
        </w:rPr>
      </w:pPr>
      <w:r>
        <w:rPr>
          <w:sz w:val="28"/>
          <w:szCs w:val="28"/>
        </w:rPr>
        <w:t>5.11.</w:t>
      </w:r>
      <w:r>
        <w:rPr>
          <w:sz w:val="28"/>
          <w:szCs w:val="28"/>
        </w:rPr>
        <w:tab/>
        <w:t>Выдача в эксплуатацию основных средств стоимостью до 10 000 руб. включительно оформляется актом ввода в эксплуатацию (Приложение 3).</w:t>
      </w:r>
      <w:r w:rsidR="00A7502F">
        <w:rPr>
          <w:sz w:val="28"/>
          <w:szCs w:val="28"/>
        </w:rPr>
        <w:t xml:space="preserve"> </w:t>
      </w:r>
      <w:r>
        <w:rPr>
          <w:sz w:val="28"/>
          <w:szCs w:val="28"/>
        </w:rPr>
        <w:t>Акт ввода в эксплуатацию служит основанием для списания объектов основных средств стоимостью до 10 000 рублей включительно с балансового учета, с одновременным отражением на забалансовом  счете 21 по балансовой стоимости введенного в эксплуатацию объекта.</w:t>
      </w:r>
    </w:p>
    <w:p w:rsidR="00673E20" w:rsidRDefault="000904FA">
      <w:pPr>
        <w:ind w:firstLine="708"/>
        <w:jc w:val="both"/>
        <w:rPr>
          <w:sz w:val="28"/>
          <w:szCs w:val="28"/>
        </w:rPr>
      </w:pPr>
      <w:r>
        <w:rPr>
          <w:sz w:val="28"/>
          <w:szCs w:val="28"/>
        </w:rPr>
        <w:t>5.12. Основные средства стоимостью свыше 10 000 рублей принимаются к бюджетному учету на основании акта приема-передачи объекта нефинансовых активов (кроме зданий, сооружений) (ф. 0504101). Указанные акты формируются в электронном виде. На бумажный носитель переносится реестр актов, составленный за отчетный месяц. Реестр подписывается членами комиссии по поступлению и выбытию активов и прилагается к журналу операций по выбытию и перемещению основных средств.</w:t>
      </w:r>
    </w:p>
    <w:p w:rsidR="00673E20" w:rsidRDefault="000904FA">
      <w:pPr>
        <w:ind w:firstLine="708"/>
        <w:jc w:val="both"/>
        <w:rPr>
          <w:sz w:val="28"/>
          <w:szCs w:val="28"/>
        </w:rPr>
      </w:pPr>
      <w:r>
        <w:rPr>
          <w:sz w:val="28"/>
          <w:szCs w:val="28"/>
        </w:rPr>
        <w:t xml:space="preserve">5.13. Приходный ордер на приемку материальных ценностей (нефинансовых активов) (ф. 0504207) </w:t>
      </w:r>
      <w:r>
        <w:rPr>
          <w:color w:val="000000"/>
          <w:sz w:val="28"/>
          <w:szCs w:val="28"/>
        </w:rPr>
        <w:t>на склад</w:t>
      </w:r>
      <w:r w:rsidR="00A7502F">
        <w:rPr>
          <w:color w:val="000000"/>
          <w:sz w:val="28"/>
          <w:szCs w:val="28"/>
        </w:rPr>
        <w:t xml:space="preserve"> </w:t>
      </w:r>
      <w:r>
        <w:rPr>
          <w:sz w:val="28"/>
          <w:szCs w:val="28"/>
        </w:rPr>
        <w:t>выписывается на материальные ценности приобретенные за наличный расчет. При безналичном расчете при наличии первичных учетных документов, предусмотренных условиями договора (контракта), отгрузочных документов, оформленных надлежащим образом, приходный ордер не выписывается.</w:t>
      </w:r>
    </w:p>
    <w:p w:rsidR="00673E20" w:rsidRDefault="000904FA">
      <w:pPr>
        <w:ind w:firstLine="708"/>
        <w:jc w:val="both"/>
      </w:pPr>
      <w:r>
        <w:rPr>
          <w:color w:val="000000"/>
          <w:sz w:val="28"/>
          <w:szCs w:val="28"/>
        </w:rPr>
        <w:t>Выдача основных средств со склада в эксплуатацию оформляется требованием-накладной (ф. 0504204). При поставке непосредственно в суды (минуя склад Управления), решение о готовности  полученных основных средств к эксплуатации принимает комиссия суда и оформляет актом о вводе в эксплуатацию нефинансовых активов.</w:t>
      </w:r>
    </w:p>
    <w:p w:rsidR="00673E20" w:rsidRDefault="000904FA">
      <w:pPr>
        <w:ind w:firstLine="708"/>
        <w:jc w:val="both"/>
        <w:rPr>
          <w:sz w:val="28"/>
          <w:szCs w:val="28"/>
        </w:rPr>
      </w:pPr>
      <w:r>
        <w:rPr>
          <w:sz w:val="28"/>
          <w:szCs w:val="28"/>
        </w:rPr>
        <w:t>5.14.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673E20" w:rsidRDefault="000904FA">
      <w:pPr>
        <w:ind w:firstLine="708"/>
        <w:jc w:val="both"/>
        <w:rPr>
          <w:sz w:val="28"/>
          <w:szCs w:val="28"/>
        </w:rPr>
      </w:pPr>
      <w:r>
        <w:rPr>
          <w:sz w:val="28"/>
          <w:szCs w:val="28"/>
        </w:rPr>
        <w:t xml:space="preserve">5.15. При ведении Инвентарной карточки </w:t>
      </w:r>
      <w:hyperlink r:id="rId23" w:history="1">
        <w:r>
          <w:rPr>
            <w:sz w:val="28"/>
            <w:szCs w:val="28"/>
          </w:rPr>
          <w:t>(ф. 0504031)</w:t>
        </w:r>
      </w:hyperlink>
      <w:r>
        <w:rPr>
          <w:sz w:val="28"/>
          <w:szCs w:val="28"/>
        </w:rPr>
        <w:t xml:space="preserve"> в виде электронного документа (регистра), копии таких документов формируются на бумажных носителях: в обязательном порядке при закрытии Инвентарной </w:t>
      </w:r>
      <w:r>
        <w:rPr>
          <w:sz w:val="28"/>
          <w:szCs w:val="28"/>
        </w:rPr>
        <w:lastRenderedPageBreak/>
        <w:t xml:space="preserve">карточки </w:t>
      </w:r>
      <w:hyperlink r:id="rId24" w:history="1">
        <w:r>
          <w:rPr>
            <w:sz w:val="28"/>
            <w:szCs w:val="28"/>
          </w:rPr>
          <w:t>(ф. 0504031)</w:t>
        </w:r>
      </w:hyperlink>
      <w:r>
        <w:rPr>
          <w:sz w:val="28"/>
          <w:szCs w:val="28"/>
        </w:rPr>
        <w:t xml:space="preserve"> (выбытии инвентарного объекта), а также по требованию контролирующих органов.</w:t>
      </w:r>
    </w:p>
    <w:p w:rsidR="00673E20" w:rsidRDefault="000904FA">
      <w:pPr>
        <w:ind w:firstLine="708"/>
        <w:jc w:val="both"/>
        <w:rPr>
          <w:sz w:val="28"/>
          <w:szCs w:val="28"/>
        </w:rPr>
      </w:pPr>
      <w:r>
        <w:rPr>
          <w:sz w:val="28"/>
          <w:szCs w:val="28"/>
        </w:rPr>
        <w:t>В Инвентарных карточках учета нефинансовых активов (</w:t>
      </w:r>
      <w:hyperlink r:id="rId25" w:history="1">
        <w:r>
          <w:rPr>
            <w:rStyle w:val="a4"/>
            <w:color w:val="auto"/>
            <w:sz w:val="28"/>
            <w:szCs w:val="28"/>
            <w:u w:val="none"/>
          </w:rPr>
          <w:t>ф. 0504031</w:t>
        </w:r>
      </w:hyperlink>
      <w:r>
        <w:rPr>
          <w:sz w:val="28"/>
          <w:szCs w:val="28"/>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673E20" w:rsidRDefault="000904FA">
      <w:pPr>
        <w:ind w:firstLine="708"/>
        <w:jc w:val="both"/>
        <w:rPr>
          <w:sz w:val="28"/>
          <w:szCs w:val="28"/>
        </w:rPr>
      </w:pPr>
      <w:r>
        <w:rPr>
          <w:sz w:val="28"/>
          <w:szCs w:val="28"/>
        </w:rPr>
        <w:t xml:space="preserve">5.16. </w:t>
      </w:r>
      <w:bookmarkStart w:id="4" w:name="_ref_321676"/>
      <w:r>
        <w:rPr>
          <w:sz w:val="28"/>
          <w:szCs w:val="28"/>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4"/>
      <w:r>
        <w:rPr>
          <w:sz w:val="28"/>
          <w:szCs w:val="28"/>
        </w:rPr>
        <w:t>.</w:t>
      </w:r>
    </w:p>
    <w:p w:rsidR="00673E20" w:rsidRDefault="000904FA">
      <w:pPr>
        <w:ind w:firstLine="708"/>
        <w:jc w:val="both"/>
        <w:rPr>
          <w:sz w:val="28"/>
          <w:szCs w:val="28"/>
        </w:rPr>
      </w:pPr>
      <w:r>
        <w:rPr>
          <w:sz w:val="28"/>
          <w:szCs w:val="28"/>
        </w:rPr>
        <w:t>5.17. 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 или по справедливой стоимости, определяемой методом рыночных цен.</w:t>
      </w:r>
    </w:p>
    <w:p w:rsidR="00673E20" w:rsidRDefault="000904FA">
      <w:pPr>
        <w:ind w:firstLine="708"/>
        <w:jc w:val="both"/>
        <w:rPr>
          <w:sz w:val="28"/>
          <w:szCs w:val="28"/>
        </w:rPr>
      </w:pPr>
      <w:r>
        <w:rPr>
          <w:sz w:val="28"/>
          <w:szCs w:val="28"/>
        </w:rPr>
        <w:t>Данные о рыночной цене должны быть подтверждены документально:</w:t>
      </w:r>
    </w:p>
    <w:p w:rsidR="00673E20" w:rsidRDefault="000904FA">
      <w:pPr>
        <w:ind w:firstLine="708"/>
        <w:jc w:val="both"/>
        <w:rPr>
          <w:sz w:val="28"/>
          <w:szCs w:val="28"/>
        </w:rPr>
      </w:pPr>
      <w:r>
        <w:rPr>
          <w:sz w:val="28"/>
          <w:szCs w:val="28"/>
        </w:rPr>
        <w:t>- справками (иными подтверждающими документами) Росстата, Росимущества, оценщиков и др.;</w:t>
      </w:r>
    </w:p>
    <w:p w:rsidR="00673E20" w:rsidRDefault="000904FA">
      <w:pPr>
        <w:ind w:firstLine="708"/>
        <w:jc w:val="both"/>
        <w:rPr>
          <w:sz w:val="28"/>
          <w:szCs w:val="28"/>
        </w:rPr>
      </w:pPr>
      <w:r>
        <w:rPr>
          <w:sz w:val="28"/>
          <w:szCs w:val="28"/>
        </w:rPr>
        <w:t>- информацией от заводов производителей;</w:t>
      </w:r>
    </w:p>
    <w:p w:rsidR="00673E20" w:rsidRDefault="000904FA">
      <w:pPr>
        <w:ind w:firstLine="708"/>
        <w:jc w:val="both"/>
        <w:rPr>
          <w:sz w:val="28"/>
          <w:szCs w:val="28"/>
        </w:rPr>
      </w:pPr>
      <w:r>
        <w:rPr>
          <w:sz w:val="28"/>
          <w:szCs w:val="28"/>
        </w:rPr>
        <w:t>- информацией, размещенной в СМИ, и т.д.</w:t>
      </w:r>
    </w:p>
    <w:p w:rsidR="00673E20" w:rsidRDefault="000904FA">
      <w:pPr>
        <w:ind w:firstLine="708"/>
        <w:jc w:val="both"/>
        <w:rPr>
          <w:sz w:val="28"/>
          <w:szCs w:val="28"/>
        </w:rPr>
      </w:pPr>
      <w:r>
        <w:rPr>
          <w:sz w:val="28"/>
          <w:szCs w:val="28"/>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26" w:history="1">
        <w:r>
          <w:rPr>
            <w:rStyle w:val="a4"/>
            <w:color w:val="auto"/>
            <w:sz w:val="28"/>
            <w:szCs w:val="28"/>
            <w:u w:val="none"/>
          </w:rPr>
          <w:t>ф. 0504103</w:t>
        </w:r>
      </w:hyperlink>
      <w:r>
        <w:rPr>
          <w:sz w:val="28"/>
          <w:szCs w:val="28"/>
        </w:rPr>
        <w:t xml:space="preserve">). </w:t>
      </w:r>
    </w:p>
    <w:p w:rsidR="00673E20" w:rsidRDefault="000904FA">
      <w:pPr>
        <w:ind w:firstLine="709"/>
        <w:jc w:val="both"/>
        <w:rPr>
          <w:sz w:val="28"/>
          <w:szCs w:val="28"/>
        </w:rPr>
      </w:pPr>
      <w:r>
        <w:rPr>
          <w:sz w:val="28"/>
          <w:szCs w:val="28"/>
        </w:rPr>
        <w:t>В случае если надежно определить стоимость заменяемого объекта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w:t>
      </w:r>
    </w:p>
    <w:p w:rsidR="00673E20" w:rsidRDefault="000904FA">
      <w:pPr>
        <w:ind w:firstLine="709"/>
        <w:jc w:val="both"/>
        <w:rPr>
          <w:sz w:val="28"/>
          <w:szCs w:val="28"/>
        </w:rPr>
      </w:pPr>
      <w:r>
        <w:rPr>
          <w:sz w:val="28"/>
          <w:szCs w:val="28"/>
        </w:rPr>
        <w:t>Применение в бюджетном учете положений об изменении первоначальной стоимости объекта основных средств производится в случаях замещения (частичной замены) в отношении следующих групп основных средств:</w:t>
      </w:r>
    </w:p>
    <w:p w:rsidR="00673E20" w:rsidRDefault="000904FA">
      <w:pPr>
        <w:ind w:firstLine="720"/>
        <w:rPr>
          <w:sz w:val="28"/>
          <w:szCs w:val="28"/>
        </w:rPr>
      </w:pPr>
      <w:r>
        <w:rPr>
          <w:sz w:val="28"/>
          <w:szCs w:val="28"/>
        </w:rPr>
        <w:t>а) нежилые помещения (здания и сооружения);</w:t>
      </w:r>
    </w:p>
    <w:p w:rsidR="00673E20" w:rsidRDefault="000904FA">
      <w:pPr>
        <w:ind w:firstLine="720"/>
        <w:rPr>
          <w:sz w:val="28"/>
          <w:szCs w:val="28"/>
        </w:rPr>
      </w:pPr>
      <w:r>
        <w:rPr>
          <w:sz w:val="28"/>
          <w:szCs w:val="28"/>
        </w:rPr>
        <w:t>б) машины и оборудование;</w:t>
      </w:r>
    </w:p>
    <w:p w:rsidR="00673E20" w:rsidRDefault="000904FA">
      <w:pPr>
        <w:pStyle w:val="ConsPlusNormal"/>
        <w:ind w:firstLine="720"/>
        <w:jc w:val="both"/>
      </w:pPr>
      <w:r>
        <w:t>в) транспортные средства.</w:t>
      </w:r>
    </w:p>
    <w:p w:rsidR="00673E20" w:rsidRDefault="000904FA">
      <w:pPr>
        <w:ind w:firstLine="708"/>
        <w:jc w:val="both"/>
        <w:rPr>
          <w:sz w:val="28"/>
          <w:szCs w:val="28"/>
        </w:rPr>
      </w:pPr>
      <w:r>
        <w:rPr>
          <w:sz w:val="28"/>
          <w:szCs w:val="28"/>
        </w:rPr>
        <w:t>5.18.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 кроме зданий и земельных участков.</w:t>
      </w:r>
    </w:p>
    <w:p w:rsidR="00673E20" w:rsidRDefault="000904FA">
      <w:pPr>
        <w:ind w:firstLine="708"/>
        <w:jc w:val="both"/>
        <w:rPr>
          <w:sz w:val="28"/>
          <w:szCs w:val="28"/>
        </w:rPr>
      </w:pPr>
      <w:r>
        <w:rPr>
          <w:sz w:val="28"/>
          <w:szCs w:val="28"/>
        </w:rPr>
        <w:lastRenderedPageBreak/>
        <w:t xml:space="preserve">5.19. </w:t>
      </w:r>
      <w:bookmarkStart w:id="5" w:name="_ref_514522"/>
      <w:r>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5"/>
    </w:p>
    <w:p w:rsidR="00673E20" w:rsidRDefault="000904FA">
      <w:pPr>
        <w:ind w:firstLine="708"/>
        <w:jc w:val="both"/>
        <w:rPr>
          <w:sz w:val="28"/>
          <w:szCs w:val="28"/>
        </w:rPr>
      </w:pPr>
      <w:r>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7" w:history="1">
        <w:r>
          <w:rPr>
            <w:rStyle w:val="a4"/>
            <w:color w:val="auto"/>
            <w:sz w:val="28"/>
            <w:szCs w:val="28"/>
            <w:u w:val="none"/>
          </w:rPr>
          <w:t>(ф. 0504087)</w:t>
        </w:r>
      </w:hyperlink>
      <w:r>
        <w:rPr>
          <w:sz w:val="28"/>
          <w:szCs w:val="28"/>
        </w:rPr>
        <w:t>.</w:t>
      </w:r>
    </w:p>
    <w:p w:rsidR="00673E20" w:rsidRDefault="000904FA">
      <w:pPr>
        <w:ind w:firstLine="708"/>
        <w:jc w:val="both"/>
        <w:rPr>
          <w:sz w:val="28"/>
          <w:szCs w:val="28"/>
        </w:rPr>
      </w:pPr>
      <w:r>
        <w:rPr>
          <w:sz w:val="28"/>
          <w:szCs w:val="28"/>
        </w:rPr>
        <w:t xml:space="preserve">5.20. </w:t>
      </w:r>
      <w:bookmarkStart w:id="6" w:name="_ref_520412"/>
      <w:bookmarkStart w:id="7" w:name="_ref_520413"/>
      <w:r>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6"/>
    </w:p>
    <w:p w:rsidR="00673E20" w:rsidRDefault="000904FA">
      <w:pPr>
        <w:ind w:firstLine="708"/>
        <w:jc w:val="both"/>
        <w:rPr>
          <w:sz w:val="28"/>
          <w:szCs w:val="28"/>
        </w:rPr>
      </w:pPr>
      <w:r>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7"/>
    </w:p>
    <w:p w:rsidR="00673E20" w:rsidRDefault="000904FA">
      <w:pPr>
        <w:ind w:firstLine="708"/>
        <w:jc w:val="both"/>
        <w:rPr>
          <w:sz w:val="28"/>
          <w:szCs w:val="28"/>
        </w:rPr>
      </w:pPr>
      <w:r>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bookmarkStart w:id="8" w:name="_ref_520414"/>
    </w:p>
    <w:p w:rsidR="00673E20" w:rsidRDefault="000904FA">
      <w:pPr>
        <w:ind w:firstLine="708"/>
        <w:jc w:val="both"/>
        <w:rPr>
          <w:sz w:val="28"/>
          <w:szCs w:val="28"/>
        </w:rPr>
      </w:pPr>
      <w:r>
        <w:rPr>
          <w:sz w:val="28"/>
          <w:szCs w:val="28"/>
        </w:rPr>
        <w:t>5.21. При выявлении признаков возможного обесценения (снижения убытка) принимается решение о необходимости (об отсутствии необходимости) определения справедливой стоимости такого актива.</w:t>
      </w:r>
      <w:bookmarkStart w:id="9" w:name="_ref_520415"/>
      <w:bookmarkEnd w:id="8"/>
    </w:p>
    <w:p w:rsidR="00673E20" w:rsidRDefault="000904FA">
      <w:pPr>
        <w:ind w:firstLine="708"/>
        <w:jc w:val="both"/>
        <w:rPr>
          <w:sz w:val="28"/>
          <w:szCs w:val="28"/>
        </w:rPr>
      </w:pPr>
      <w:r>
        <w:rPr>
          <w:sz w:val="28"/>
          <w:szCs w:val="28"/>
        </w:rPr>
        <w:t>Это решение оформляется приказом с указанием метода, которым стоимость будет определена.</w:t>
      </w:r>
      <w:bookmarkStart w:id="10" w:name="_ref_520416"/>
      <w:bookmarkEnd w:id="9"/>
      <w:r>
        <w:rPr>
          <w:sz w:val="28"/>
          <w:szCs w:val="28"/>
        </w:rPr>
        <w:t xml:space="preserve"> При определении справедливой стоимости актива также оценивается необходимость изменения оставшегося срока полезного использования актива.</w:t>
      </w:r>
      <w:bookmarkStart w:id="11" w:name="_ref_520417"/>
      <w:bookmarkEnd w:id="10"/>
    </w:p>
    <w:p w:rsidR="00673E20" w:rsidRDefault="000904FA">
      <w:pPr>
        <w:ind w:firstLine="708"/>
        <w:jc w:val="both"/>
        <w:rPr>
          <w:sz w:val="28"/>
          <w:szCs w:val="28"/>
        </w:rPr>
      </w:pPr>
      <w:r>
        <w:rPr>
          <w:sz w:val="28"/>
          <w:szCs w:val="28"/>
        </w:rPr>
        <w:t>5.22. Если по результатам определения справедливой стоимости актива выявлен убыток от обесценения, то он подлежит признанию в учете.</w:t>
      </w:r>
      <w:bookmarkStart w:id="12" w:name="_ref_520418"/>
      <w:bookmarkEnd w:id="11"/>
    </w:p>
    <w:p w:rsidR="00673E20" w:rsidRDefault="000904FA">
      <w:pPr>
        <w:ind w:firstLine="708"/>
        <w:jc w:val="both"/>
        <w:rPr>
          <w:sz w:val="28"/>
          <w:szCs w:val="28"/>
        </w:rPr>
      </w:pPr>
      <w:r>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8" w:history="1">
        <w:r>
          <w:rPr>
            <w:rStyle w:val="a4"/>
            <w:color w:val="auto"/>
            <w:sz w:val="28"/>
            <w:szCs w:val="28"/>
            <w:u w:val="none"/>
          </w:rPr>
          <w:t>(ф. 0504833)</w:t>
        </w:r>
      </w:hyperlink>
      <w:r>
        <w:rPr>
          <w:sz w:val="28"/>
          <w:szCs w:val="28"/>
        </w:rPr>
        <w:t>.</w:t>
      </w:r>
      <w:bookmarkStart w:id="13" w:name="_ref_520419"/>
      <w:bookmarkEnd w:id="12"/>
    </w:p>
    <w:p w:rsidR="00673E20" w:rsidRDefault="000904FA">
      <w:pPr>
        <w:ind w:firstLine="708"/>
        <w:jc w:val="both"/>
        <w:rPr>
          <w:sz w:val="28"/>
          <w:szCs w:val="28"/>
        </w:rPr>
      </w:pPr>
      <w:r>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Start w:id="14" w:name="_ref_1002261"/>
      <w:bookmarkEnd w:id="13"/>
    </w:p>
    <w:p w:rsidR="00673E20" w:rsidRDefault="000904FA">
      <w:pPr>
        <w:ind w:firstLine="708"/>
        <w:jc w:val="both"/>
        <w:rPr>
          <w:sz w:val="28"/>
          <w:szCs w:val="28"/>
        </w:rPr>
      </w:pPr>
      <w:r>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9" w:history="1">
        <w:r>
          <w:rPr>
            <w:rStyle w:val="a4"/>
            <w:color w:val="auto"/>
            <w:sz w:val="28"/>
            <w:szCs w:val="28"/>
            <w:u w:val="none"/>
          </w:rPr>
          <w:t>(ф. 0504833)</w:t>
        </w:r>
      </w:hyperlink>
      <w:r>
        <w:rPr>
          <w:sz w:val="28"/>
          <w:szCs w:val="28"/>
        </w:rPr>
        <w:t>.</w:t>
      </w:r>
      <w:bookmarkEnd w:id="14"/>
    </w:p>
    <w:p w:rsidR="00673E20" w:rsidRDefault="000904FA">
      <w:pPr>
        <w:autoSpaceDE w:val="0"/>
        <w:autoSpaceDN w:val="0"/>
        <w:adjustRightInd w:val="0"/>
        <w:ind w:firstLine="709"/>
        <w:jc w:val="both"/>
        <w:rPr>
          <w:sz w:val="28"/>
          <w:szCs w:val="28"/>
        </w:rPr>
      </w:pPr>
      <w:r>
        <w:rPr>
          <w:sz w:val="28"/>
          <w:szCs w:val="28"/>
        </w:rPr>
        <w:t>5.23. Объектом учета операционной аренды является право пользования активом, которое отражается в составе нефинансовых активов как самостоятельный объект бухгалтерского учета.</w:t>
      </w:r>
    </w:p>
    <w:p w:rsidR="00673E20" w:rsidRDefault="000904FA">
      <w:pPr>
        <w:autoSpaceDE w:val="0"/>
        <w:autoSpaceDN w:val="0"/>
        <w:adjustRightInd w:val="0"/>
        <w:ind w:firstLine="709"/>
        <w:jc w:val="both"/>
        <w:rPr>
          <w:sz w:val="28"/>
          <w:szCs w:val="28"/>
        </w:rPr>
      </w:pPr>
      <w:r>
        <w:rPr>
          <w:color w:val="000000"/>
          <w:sz w:val="28"/>
          <w:szCs w:val="28"/>
        </w:rPr>
        <w:t>Оценка учета объектов аренды осуществляется на дату принятия обязательств в отношении основных условий пользования и содержания имущества, предусмотренных договором.</w:t>
      </w:r>
    </w:p>
    <w:p w:rsidR="00673E20" w:rsidRDefault="000904FA">
      <w:pPr>
        <w:autoSpaceDE w:val="0"/>
        <w:autoSpaceDN w:val="0"/>
        <w:adjustRightInd w:val="0"/>
        <w:ind w:firstLine="709"/>
        <w:jc w:val="both"/>
        <w:rPr>
          <w:sz w:val="28"/>
          <w:szCs w:val="28"/>
        </w:rPr>
      </w:pPr>
      <w:r>
        <w:rPr>
          <w:sz w:val="28"/>
          <w:szCs w:val="28"/>
        </w:rPr>
        <w:t>Получение имущества в безвозмездное пользование признается отложенными доходами (доходами будущих периодов от предоставления права пользования активом) и подлежит обособлению на счете 1.111.40.000 «Право пользованием имуществом».</w:t>
      </w:r>
    </w:p>
    <w:p w:rsidR="00673E20" w:rsidRDefault="000904FA">
      <w:pPr>
        <w:autoSpaceDE w:val="0"/>
        <w:autoSpaceDN w:val="0"/>
        <w:adjustRightInd w:val="0"/>
        <w:ind w:firstLine="709"/>
        <w:jc w:val="both"/>
        <w:rPr>
          <w:sz w:val="28"/>
          <w:szCs w:val="28"/>
        </w:rPr>
      </w:pPr>
      <w:r>
        <w:rPr>
          <w:sz w:val="28"/>
          <w:szCs w:val="28"/>
        </w:rPr>
        <w:lastRenderedPageBreak/>
        <w:t>Актив амортизируется в течение срока полезного использования линейным методом с одновременным признанием доходов будущих периодов в составе текущих.</w:t>
      </w:r>
    </w:p>
    <w:p w:rsidR="00673E20" w:rsidRDefault="000904FA">
      <w:pPr>
        <w:autoSpaceDE w:val="0"/>
        <w:autoSpaceDN w:val="0"/>
        <w:adjustRightInd w:val="0"/>
        <w:ind w:firstLine="709"/>
        <w:jc w:val="both"/>
        <w:rPr>
          <w:sz w:val="28"/>
          <w:szCs w:val="28"/>
        </w:rPr>
      </w:pPr>
      <w:r>
        <w:rPr>
          <w:sz w:val="28"/>
          <w:szCs w:val="28"/>
        </w:rPr>
        <w:t>Передача объекта учета операционной аренды арендатору отражается внутренним перемещением нефинансового актива без отражения его выбытия.</w:t>
      </w:r>
    </w:p>
    <w:p w:rsidR="00673E20" w:rsidRDefault="000904FA">
      <w:pPr>
        <w:autoSpaceDE w:val="0"/>
        <w:autoSpaceDN w:val="0"/>
        <w:adjustRightInd w:val="0"/>
        <w:ind w:firstLine="709"/>
        <w:jc w:val="both"/>
        <w:rPr>
          <w:sz w:val="28"/>
          <w:szCs w:val="28"/>
        </w:rPr>
      </w:pPr>
      <w:r>
        <w:rPr>
          <w:sz w:val="28"/>
          <w:szCs w:val="28"/>
        </w:rPr>
        <w:t>Операции по внутреннему перемещению имущества, передаваемого (возмещаемого) в безвозмездное пользование, отражаются с увеличением (уменьшение при возврате) на счете 26 «Имущество, переданное в безвозмездное пользование».</w:t>
      </w:r>
    </w:p>
    <w:p w:rsidR="00673E20" w:rsidRDefault="000904FA">
      <w:pPr>
        <w:autoSpaceDE w:val="0"/>
        <w:autoSpaceDN w:val="0"/>
        <w:adjustRightInd w:val="0"/>
        <w:ind w:firstLine="709"/>
        <w:jc w:val="both"/>
        <w:rPr>
          <w:sz w:val="28"/>
          <w:szCs w:val="28"/>
        </w:rPr>
      </w:pPr>
      <w:r>
        <w:rPr>
          <w:sz w:val="28"/>
          <w:szCs w:val="28"/>
        </w:rPr>
        <w:t>Если в аренду передается часть объекта, то записи внутреннего перемещения не производятся. Информация о передаче объекта в пользование отражается в инвентарной карточке учета нефинансовых активов (ф. 0504031). Балансовая стоимость части объекта рассчитывается пропорционально его общей балансовой стоимости, согласно занимаемой площади.</w:t>
      </w:r>
    </w:p>
    <w:p w:rsidR="00673E20" w:rsidRDefault="000904FA">
      <w:pPr>
        <w:autoSpaceDE w:val="0"/>
        <w:autoSpaceDN w:val="0"/>
        <w:adjustRightInd w:val="0"/>
        <w:ind w:firstLine="709"/>
        <w:jc w:val="both"/>
        <w:rPr>
          <w:sz w:val="28"/>
          <w:szCs w:val="28"/>
        </w:rPr>
      </w:pPr>
      <w:r>
        <w:rPr>
          <w:sz w:val="28"/>
          <w:szCs w:val="28"/>
        </w:rPr>
        <w:t>По договорам безвозмездного пользования, заключенным на неопределенный срок, срок полезного использования устанавливается 3 года, обоснованиями бюджетных ассигнований предусмотрены расходы на содержание такого имущества на весь период бюджетного цикла. До определения справедливой стоимости арендных платежей арендная плата устанавливается в размере 1 рубль в месяц за 1 объект основных средств.</w:t>
      </w:r>
    </w:p>
    <w:p w:rsidR="00673E20" w:rsidRDefault="00673E20">
      <w:pPr>
        <w:autoSpaceDE w:val="0"/>
        <w:autoSpaceDN w:val="0"/>
        <w:adjustRightInd w:val="0"/>
        <w:ind w:firstLine="709"/>
        <w:jc w:val="both"/>
        <w:rPr>
          <w:sz w:val="28"/>
          <w:szCs w:val="28"/>
        </w:rPr>
      </w:pPr>
    </w:p>
    <w:p w:rsidR="00673E20" w:rsidRDefault="000904FA">
      <w:pPr>
        <w:keepNext/>
        <w:keepLines/>
        <w:jc w:val="center"/>
        <w:outlineLvl w:val="0"/>
        <w:rPr>
          <w:b/>
          <w:bCs/>
          <w:sz w:val="28"/>
          <w:szCs w:val="28"/>
        </w:rPr>
      </w:pPr>
      <w:r>
        <w:rPr>
          <w:b/>
          <w:bCs/>
          <w:sz w:val="28"/>
          <w:szCs w:val="28"/>
        </w:rPr>
        <w:t>6. Учет нематериальных активов</w:t>
      </w:r>
    </w:p>
    <w:p w:rsidR="00673E20" w:rsidRDefault="00673E20">
      <w:pPr>
        <w:pStyle w:val="ConsPlusNormal"/>
        <w:ind w:firstLine="720"/>
        <w:jc w:val="both"/>
        <w:rPr>
          <w:sz w:val="24"/>
          <w:szCs w:val="24"/>
        </w:rPr>
      </w:pPr>
      <w:bookmarkStart w:id="15" w:name="_ref_1_1c6787f5fc6449"/>
      <w:bookmarkEnd w:id="15"/>
    </w:p>
    <w:p w:rsidR="00673E20" w:rsidRDefault="000904FA">
      <w:pPr>
        <w:numPr>
          <w:ilvl w:val="1"/>
          <w:numId w:val="0"/>
        </w:numPr>
        <w:ind w:firstLine="482"/>
        <w:jc w:val="both"/>
        <w:outlineLvl w:val="1"/>
        <w:rPr>
          <w:sz w:val="28"/>
          <w:szCs w:val="28"/>
        </w:rPr>
      </w:pPr>
      <w:r>
        <w:rPr>
          <w:sz w:val="28"/>
          <w:szCs w:val="28"/>
        </w:rPr>
        <w:t>6.1.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673E20" w:rsidRDefault="000904FA">
      <w:pPr>
        <w:numPr>
          <w:ilvl w:val="1"/>
          <w:numId w:val="0"/>
        </w:numPr>
        <w:ind w:firstLine="482"/>
        <w:jc w:val="both"/>
        <w:outlineLvl w:val="1"/>
        <w:rPr>
          <w:sz w:val="28"/>
          <w:szCs w:val="28"/>
        </w:rPr>
      </w:pPr>
      <w:bookmarkStart w:id="16" w:name="_ref_1_18f7f92c96c744"/>
      <w:bookmarkEnd w:id="16"/>
      <w:r>
        <w:rPr>
          <w:sz w:val="28"/>
          <w:szCs w:val="28"/>
        </w:rPr>
        <w:t>Объект нефинансовых активов признается нематериальным активом при одновременном выполнении следующих условий:</w:t>
      </w:r>
    </w:p>
    <w:p w:rsidR="00673E20" w:rsidRDefault="000904FA">
      <w:pPr>
        <w:ind w:firstLine="482"/>
        <w:jc w:val="both"/>
        <w:rPr>
          <w:sz w:val="28"/>
          <w:szCs w:val="28"/>
        </w:rPr>
      </w:pPr>
      <w:r>
        <w:rPr>
          <w:sz w:val="28"/>
          <w:szCs w:val="28"/>
        </w:rPr>
        <w:t>- объект способен приносить экономические выгоды в будущем;</w:t>
      </w:r>
    </w:p>
    <w:p w:rsidR="00673E20" w:rsidRDefault="000904FA">
      <w:pPr>
        <w:ind w:firstLine="482"/>
        <w:jc w:val="both"/>
        <w:rPr>
          <w:sz w:val="28"/>
          <w:szCs w:val="28"/>
        </w:rPr>
      </w:pPr>
      <w:r>
        <w:rPr>
          <w:sz w:val="28"/>
          <w:szCs w:val="28"/>
        </w:rPr>
        <w:t>- у объекта отсутствует материально-вещественная форма;</w:t>
      </w:r>
    </w:p>
    <w:p w:rsidR="00673E20" w:rsidRDefault="000904FA">
      <w:pPr>
        <w:ind w:firstLine="482"/>
        <w:jc w:val="both"/>
        <w:rPr>
          <w:sz w:val="28"/>
          <w:szCs w:val="28"/>
        </w:rPr>
      </w:pPr>
      <w:r>
        <w:rPr>
          <w:sz w:val="28"/>
          <w:szCs w:val="28"/>
        </w:rPr>
        <w:t>- объект можно (выделить, отделить) от другого имущества;</w:t>
      </w:r>
    </w:p>
    <w:p w:rsidR="00673E20" w:rsidRDefault="000904FA">
      <w:pPr>
        <w:ind w:firstLine="482"/>
        <w:jc w:val="both"/>
        <w:rPr>
          <w:sz w:val="28"/>
          <w:szCs w:val="28"/>
        </w:rPr>
      </w:pPr>
      <w:r>
        <w:rPr>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673E20" w:rsidRDefault="000904FA">
      <w:pPr>
        <w:ind w:firstLine="482"/>
        <w:jc w:val="both"/>
        <w:rPr>
          <w:sz w:val="28"/>
          <w:szCs w:val="28"/>
        </w:rPr>
      </w:pPr>
      <w:r>
        <w:rPr>
          <w:sz w:val="28"/>
          <w:szCs w:val="28"/>
        </w:rPr>
        <w:t>- не предполагается последующая перепродажа данного актива;</w:t>
      </w:r>
    </w:p>
    <w:p w:rsidR="00673E20" w:rsidRDefault="000904FA">
      <w:pPr>
        <w:ind w:firstLine="482"/>
        <w:jc w:val="both"/>
        <w:rPr>
          <w:sz w:val="28"/>
          <w:szCs w:val="28"/>
        </w:rPr>
      </w:pPr>
      <w:r>
        <w:rPr>
          <w:sz w:val="28"/>
          <w:szCs w:val="28"/>
        </w:rPr>
        <w:t>- имеются надлежаще оформленные документы, подтверждающие существование актива;</w:t>
      </w:r>
    </w:p>
    <w:p w:rsidR="00673E20" w:rsidRDefault="000904FA">
      <w:pPr>
        <w:ind w:firstLine="482"/>
        <w:jc w:val="both"/>
        <w:rPr>
          <w:sz w:val="28"/>
          <w:szCs w:val="28"/>
        </w:rPr>
      </w:pPr>
      <w:r>
        <w:rPr>
          <w:sz w:val="28"/>
          <w:szCs w:val="28"/>
        </w:rPr>
        <w:t>- имеются надлежаще оформленные документы, устанавливающие исключительное право на актив.</w:t>
      </w:r>
    </w:p>
    <w:p w:rsidR="00673E20" w:rsidRDefault="000904FA">
      <w:pPr>
        <w:ind w:firstLine="482"/>
        <w:jc w:val="both"/>
        <w:rPr>
          <w:sz w:val="28"/>
          <w:szCs w:val="28"/>
        </w:rPr>
      </w:pPr>
      <w:r>
        <w:rPr>
          <w:sz w:val="28"/>
          <w:szCs w:val="28"/>
        </w:rPr>
        <w:t>Каждому инвентарному объекту нематериальных активов  в момент принятия к бухгалтерскому учету присваивается инвентарный порядковый номер. Инвентарный номер присваивается с учетом кода учета, порядкового номера.</w:t>
      </w:r>
    </w:p>
    <w:p w:rsidR="00673E20" w:rsidRDefault="000904FA">
      <w:pPr>
        <w:numPr>
          <w:ilvl w:val="1"/>
          <w:numId w:val="0"/>
        </w:numPr>
        <w:ind w:firstLine="482"/>
        <w:jc w:val="both"/>
        <w:outlineLvl w:val="1"/>
        <w:rPr>
          <w:sz w:val="28"/>
          <w:szCs w:val="28"/>
        </w:rPr>
      </w:pPr>
      <w:bookmarkStart w:id="17" w:name="_ref_1_85629c26479c47"/>
      <w:bookmarkEnd w:id="17"/>
      <w:r>
        <w:rPr>
          <w:sz w:val="28"/>
          <w:szCs w:val="28"/>
        </w:rPr>
        <w:lastRenderedPageBreak/>
        <w:t>6.2.  Сроком полезного использования нематериального актива является период, в течение которого предполагается использование актива.</w:t>
      </w:r>
    </w:p>
    <w:p w:rsidR="00673E20" w:rsidRDefault="000904FA">
      <w:pPr>
        <w:numPr>
          <w:ilvl w:val="1"/>
          <w:numId w:val="0"/>
        </w:numPr>
        <w:ind w:firstLine="482"/>
        <w:jc w:val="both"/>
        <w:outlineLvl w:val="1"/>
        <w:rPr>
          <w:sz w:val="28"/>
          <w:szCs w:val="28"/>
        </w:rPr>
      </w:pPr>
      <w:bookmarkStart w:id="18" w:name="_ref_1_f8d6eaf6a4874c"/>
      <w:bookmarkEnd w:id="18"/>
      <w:r>
        <w:rPr>
          <w:sz w:val="28"/>
          <w:szCs w:val="28"/>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673E20" w:rsidRDefault="000904FA">
      <w:pPr>
        <w:numPr>
          <w:ilvl w:val="1"/>
          <w:numId w:val="0"/>
        </w:numPr>
        <w:ind w:firstLine="482"/>
        <w:jc w:val="both"/>
        <w:outlineLvl w:val="1"/>
        <w:rPr>
          <w:sz w:val="28"/>
          <w:szCs w:val="28"/>
        </w:rPr>
      </w:pPr>
      <w:r>
        <w:rPr>
          <w:sz w:val="28"/>
          <w:szCs w:val="28"/>
        </w:rPr>
        <w:t>6.3. Начисление амортизации объекта нематериальных активов производится линейным методом.</w:t>
      </w:r>
    </w:p>
    <w:p w:rsidR="00673E20" w:rsidRDefault="00673E20">
      <w:pPr>
        <w:numPr>
          <w:ilvl w:val="1"/>
          <w:numId w:val="0"/>
        </w:numPr>
        <w:ind w:firstLine="482"/>
        <w:jc w:val="both"/>
        <w:outlineLvl w:val="1"/>
        <w:rPr>
          <w:sz w:val="28"/>
          <w:szCs w:val="28"/>
        </w:rPr>
      </w:pPr>
    </w:p>
    <w:p w:rsidR="00673E20" w:rsidRDefault="000904FA">
      <w:pPr>
        <w:keepNext/>
        <w:keepLines/>
        <w:jc w:val="center"/>
        <w:outlineLvl w:val="0"/>
        <w:rPr>
          <w:b/>
          <w:bCs/>
          <w:sz w:val="28"/>
          <w:szCs w:val="28"/>
        </w:rPr>
      </w:pPr>
      <w:bookmarkStart w:id="19" w:name="_ref_1_391058b4711746"/>
      <w:bookmarkEnd w:id="19"/>
      <w:r>
        <w:rPr>
          <w:b/>
          <w:bCs/>
          <w:sz w:val="28"/>
          <w:szCs w:val="28"/>
        </w:rPr>
        <w:t>7. Учет непроизведенных активов</w:t>
      </w:r>
    </w:p>
    <w:p w:rsidR="00673E20" w:rsidRDefault="00673E20">
      <w:pPr>
        <w:keepNext/>
        <w:keepLines/>
        <w:jc w:val="center"/>
        <w:outlineLvl w:val="0"/>
        <w:rPr>
          <w:b/>
          <w:bCs/>
          <w:sz w:val="28"/>
          <w:szCs w:val="28"/>
        </w:rPr>
      </w:pPr>
    </w:p>
    <w:p w:rsidR="00673E20" w:rsidRDefault="000904FA">
      <w:pPr>
        <w:numPr>
          <w:ilvl w:val="1"/>
          <w:numId w:val="0"/>
        </w:numPr>
        <w:ind w:firstLine="482"/>
        <w:jc w:val="both"/>
        <w:outlineLvl w:val="1"/>
        <w:rPr>
          <w:sz w:val="28"/>
          <w:szCs w:val="28"/>
        </w:rPr>
      </w:pPr>
      <w:bookmarkStart w:id="20" w:name="_ref_1_03eab198b81745"/>
      <w:bookmarkEnd w:id="20"/>
      <w:r>
        <w:rPr>
          <w:sz w:val="28"/>
          <w:szCs w:val="28"/>
        </w:rPr>
        <w:t>7.1. 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(земельный участок).</w:t>
      </w:r>
    </w:p>
    <w:p w:rsidR="00673E20" w:rsidRDefault="000904FA">
      <w:pPr>
        <w:numPr>
          <w:ilvl w:val="1"/>
          <w:numId w:val="0"/>
        </w:numPr>
        <w:ind w:firstLine="482"/>
        <w:jc w:val="both"/>
        <w:outlineLvl w:val="1"/>
        <w:rPr>
          <w:sz w:val="28"/>
          <w:szCs w:val="28"/>
        </w:rPr>
      </w:pPr>
      <w:r>
        <w:rPr>
          <w:sz w:val="28"/>
          <w:szCs w:val="28"/>
        </w:rPr>
        <w:t>Каждому инвентарному объекту непроизведенных активов  в момент принятия к бухгалтерскому учету присваивается инвентарный порядковый номер. Инвентарный номер присваивается с учетом кода учета, порядкового номера.</w:t>
      </w:r>
    </w:p>
    <w:p w:rsidR="00673E20" w:rsidRDefault="000904FA">
      <w:pPr>
        <w:numPr>
          <w:ilvl w:val="1"/>
          <w:numId w:val="0"/>
        </w:numPr>
        <w:ind w:firstLine="482"/>
        <w:jc w:val="both"/>
        <w:outlineLvl w:val="1"/>
        <w:rPr>
          <w:sz w:val="28"/>
          <w:szCs w:val="28"/>
        </w:rPr>
      </w:pPr>
      <w:bookmarkStart w:id="21" w:name="_ref_1_7f37cfa8abdf4d"/>
      <w:bookmarkEnd w:id="21"/>
      <w:r>
        <w:rPr>
          <w:sz w:val="28"/>
          <w:szCs w:val="28"/>
        </w:rPr>
        <w:t>7.2. 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p>
    <w:p w:rsidR="00673E20" w:rsidRDefault="000904FA">
      <w:pPr>
        <w:ind w:firstLine="482"/>
        <w:jc w:val="both"/>
        <w:rPr>
          <w:sz w:val="28"/>
          <w:szCs w:val="28"/>
        </w:rPr>
      </w:pPr>
      <w:r>
        <w:rPr>
          <w:sz w:val="28"/>
          <w:szCs w:val="28"/>
        </w:rPr>
        <w:t>- объект не приносит экономических выгод;</w:t>
      </w:r>
    </w:p>
    <w:p w:rsidR="00673E20" w:rsidRDefault="000904FA">
      <w:pPr>
        <w:ind w:firstLine="482"/>
        <w:jc w:val="both"/>
        <w:rPr>
          <w:sz w:val="28"/>
          <w:szCs w:val="28"/>
        </w:rPr>
      </w:pPr>
      <w:r>
        <w:rPr>
          <w:sz w:val="28"/>
          <w:szCs w:val="28"/>
        </w:rPr>
        <w:t>- объект не имеет полезного потенциала;</w:t>
      </w:r>
    </w:p>
    <w:p w:rsidR="00673E20" w:rsidRDefault="000904FA">
      <w:pPr>
        <w:numPr>
          <w:ilvl w:val="1"/>
          <w:numId w:val="0"/>
        </w:numPr>
        <w:ind w:firstLine="482"/>
        <w:jc w:val="both"/>
        <w:outlineLvl w:val="1"/>
        <w:rPr>
          <w:sz w:val="28"/>
          <w:szCs w:val="28"/>
        </w:rPr>
      </w:pPr>
      <w:bookmarkStart w:id="22" w:name="_ref_1_f7d45dd3997846"/>
      <w:bookmarkEnd w:id="22"/>
      <w:r>
        <w:rPr>
          <w:sz w:val="28"/>
          <w:szCs w:val="28"/>
        </w:rPr>
        <w:t>7.3. Проверка актуальности кадастровой стоимости земельного участка, по которой он отражен в учете, осуществляется ежеквартально. Если выявлено изменение кадастровой стоимости, в учете отражается изменение стоимости земельного участка - объекта непроизведенных активов.</w:t>
      </w:r>
    </w:p>
    <w:p w:rsidR="00673E20" w:rsidRDefault="00673E20">
      <w:pPr>
        <w:jc w:val="center"/>
        <w:rPr>
          <w:b/>
          <w:bCs/>
          <w:sz w:val="28"/>
          <w:szCs w:val="28"/>
        </w:rPr>
      </w:pPr>
    </w:p>
    <w:p w:rsidR="00673E20" w:rsidRDefault="000904FA">
      <w:pPr>
        <w:jc w:val="center"/>
        <w:rPr>
          <w:b/>
          <w:bCs/>
          <w:sz w:val="28"/>
          <w:szCs w:val="28"/>
        </w:rPr>
      </w:pPr>
      <w:r>
        <w:rPr>
          <w:b/>
          <w:bCs/>
          <w:sz w:val="28"/>
          <w:szCs w:val="28"/>
        </w:rPr>
        <w:t>8. Учет материальных запасов</w:t>
      </w:r>
    </w:p>
    <w:p w:rsidR="00673E20" w:rsidRDefault="000904FA">
      <w:pPr>
        <w:pStyle w:val="2"/>
        <w:spacing w:before="0" w:after="0"/>
        <w:ind w:firstLine="720"/>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8.1. </w:t>
      </w:r>
      <w:bookmarkStart w:id="23" w:name="_ref_335290"/>
      <w:r>
        <w:rPr>
          <w:rFonts w:ascii="Times New Roman" w:hAnsi="Times New Roman" w:cs="Times New Roman"/>
          <w:b w:val="0"/>
          <w:bCs w:val="0"/>
          <w:i w:val="0"/>
          <w:iCs w:val="0"/>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23"/>
    </w:p>
    <w:p w:rsidR="00673E20" w:rsidRDefault="000904FA">
      <w:pPr>
        <w:ind w:firstLine="708"/>
        <w:jc w:val="both"/>
        <w:rPr>
          <w:sz w:val="28"/>
          <w:szCs w:val="28"/>
        </w:rPr>
      </w:pPr>
      <w:r>
        <w:rPr>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673E20" w:rsidRDefault="000904FA">
      <w:pPr>
        <w:pStyle w:val="ConsPlusNormal"/>
        <w:ind w:firstLine="720"/>
        <w:jc w:val="both"/>
        <w:rPr>
          <w:color w:val="000000"/>
        </w:rPr>
      </w:pPr>
      <w:r>
        <w:rPr>
          <w:color w:val="000000"/>
        </w:rPr>
        <w:t>В зависимости от вида запасов единицей запасов может являться номенклатурная (реестровая) единица (килограмм, штука, пачка, метр, литр,  и т. д.).</w:t>
      </w:r>
    </w:p>
    <w:p w:rsidR="00673E20" w:rsidRDefault="000904FA">
      <w:pPr>
        <w:ind w:firstLine="708"/>
        <w:jc w:val="both"/>
      </w:pPr>
      <w:r>
        <w:rPr>
          <w:sz w:val="28"/>
          <w:szCs w:val="28"/>
        </w:rPr>
        <w:t>8.2.</w:t>
      </w:r>
      <w:r>
        <w:rPr>
          <w:sz w:val="28"/>
          <w:szCs w:val="28"/>
        </w:rPr>
        <w:tab/>
        <w:t xml:space="preserve">Выдача расходных материальных запасов (канцелярских принадлежностей, запасных частей и хозяйственных материалов) со склада в структурное подразделение или от одного материально-ответственного лица другому оформляется требованием-накладной  (ф. 0504204). После получения со склада расходных материальных запасов (канцелярских принадлежностей, запасных частей и хозяйственных материалов) при их выдаче в эксплуатацию в </w:t>
      </w:r>
      <w:r>
        <w:rPr>
          <w:sz w:val="28"/>
          <w:szCs w:val="28"/>
        </w:rPr>
        <w:lastRenderedPageBreak/>
        <w:t xml:space="preserve">суде составляется ведомость выдачи материальных ценностей на нужды учреждения </w:t>
      </w:r>
      <w:hyperlink r:id="rId30" w:history="1">
        <w:r>
          <w:rPr>
            <w:rStyle w:val="a4"/>
            <w:color w:val="auto"/>
            <w:sz w:val="28"/>
            <w:szCs w:val="28"/>
            <w:u w:val="none"/>
          </w:rPr>
          <w:t>(ф. 0504210)</w:t>
        </w:r>
      </w:hyperlink>
      <w:r>
        <w:rPr>
          <w:sz w:val="28"/>
          <w:szCs w:val="28"/>
        </w:rPr>
        <w:t>, которая является основанием для списания материальных запасов.</w:t>
      </w:r>
    </w:p>
    <w:p w:rsidR="00673E20" w:rsidRDefault="000904FA">
      <w:pPr>
        <w:ind w:firstLine="708"/>
        <w:jc w:val="both"/>
        <w:rPr>
          <w:sz w:val="28"/>
          <w:szCs w:val="28"/>
        </w:rPr>
      </w:pPr>
      <w:r>
        <w:rPr>
          <w:sz w:val="28"/>
          <w:szCs w:val="28"/>
        </w:rPr>
        <w:t>8.3.</w:t>
      </w:r>
      <w:r>
        <w:rPr>
          <w:sz w:val="28"/>
          <w:szCs w:val="28"/>
        </w:rPr>
        <w:tab/>
        <w:t>Основание для списания мягкого и хозяйственного инвентаря — акт о списании мягкого и хозяйственного инвентаря (ф. 0504143).</w:t>
      </w:r>
    </w:p>
    <w:p w:rsidR="00673E20" w:rsidRDefault="000904FA">
      <w:pPr>
        <w:ind w:firstLine="708"/>
        <w:jc w:val="both"/>
        <w:rPr>
          <w:sz w:val="28"/>
          <w:szCs w:val="28"/>
        </w:rPr>
      </w:pPr>
      <w:r>
        <w:rPr>
          <w:sz w:val="28"/>
          <w:szCs w:val="28"/>
        </w:rPr>
        <w:t>8.4.</w:t>
      </w:r>
      <w:r>
        <w:rPr>
          <w:sz w:val="28"/>
          <w:szCs w:val="28"/>
        </w:rPr>
        <w:tab/>
        <w:t>В остальных случаях основанием для списания материальных запасов (кроме мягкого инвентаря и посуды) является акт о списании материальных запасов (ф. 0504230).</w:t>
      </w:r>
    </w:p>
    <w:p w:rsidR="00673E20" w:rsidRDefault="000904FA">
      <w:pPr>
        <w:ind w:firstLine="708"/>
        <w:jc w:val="both"/>
        <w:rPr>
          <w:sz w:val="28"/>
          <w:szCs w:val="28"/>
        </w:rPr>
      </w:pPr>
      <w:r>
        <w:rPr>
          <w:sz w:val="28"/>
          <w:szCs w:val="28"/>
        </w:rPr>
        <w:t>8.5.</w:t>
      </w:r>
      <w:r>
        <w:rPr>
          <w:sz w:val="28"/>
          <w:szCs w:val="28"/>
        </w:rPr>
        <w:tab/>
        <w:t>Списание материальных запасов производится по фактической стоимости каждой единицы.</w:t>
      </w:r>
    </w:p>
    <w:p w:rsidR="00673E20" w:rsidRDefault="000904FA">
      <w:pPr>
        <w:ind w:firstLine="708"/>
        <w:jc w:val="both"/>
        <w:rPr>
          <w:sz w:val="28"/>
          <w:szCs w:val="28"/>
        </w:rPr>
      </w:pPr>
      <w:r>
        <w:rPr>
          <w:sz w:val="28"/>
          <w:szCs w:val="28"/>
        </w:rPr>
        <w:tab/>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673E20" w:rsidRDefault="000904FA">
      <w:pPr>
        <w:ind w:firstLine="708"/>
        <w:jc w:val="both"/>
        <w:rPr>
          <w:sz w:val="28"/>
          <w:szCs w:val="28"/>
        </w:rPr>
      </w:pPr>
      <w:r>
        <w:rPr>
          <w:sz w:val="28"/>
          <w:szCs w:val="28"/>
        </w:rPr>
        <w:t>их справедливой стоимости на дату принятия к бюджетному учету, рассчитанной методом рыночных цен;</w:t>
      </w:r>
    </w:p>
    <w:p w:rsidR="00673E20" w:rsidRDefault="000904FA">
      <w:pPr>
        <w:ind w:firstLine="708"/>
        <w:jc w:val="both"/>
        <w:rPr>
          <w:sz w:val="28"/>
          <w:szCs w:val="28"/>
        </w:rPr>
      </w:pPr>
      <w:r>
        <w:rPr>
          <w:sz w:val="28"/>
          <w:szCs w:val="28"/>
        </w:rPr>
        <w:t>сумм, уплачиваемых Управлением за доставку материальных запасов, приведение их в состояние, пригодное для использования.</w:t>
      </w:r>
    </w:p>
    <w:p w:rsidR="00673E20" w:rsidRDefault="000904FA">
      <w:pPr>
        <w:autoSpaceDE w:val="0"/>
        <w:autoSpaceDN w:val="0"/>
        <w:adjustRightInd w:val="0"/>
        <w:ind w:firstLine="709"/>
        <w:jc w:val="both"/>
        <w:rPr>
          <w:sz w:val="28"/>
          <w:szCs w:val="28"/>
        </w:rPr>
      </w:pPr>
      <w:r>
        <w:rPr>
          <w:sz w:val="28"/>
          <w:szCs w:val="28"/>
        </w:rPr>
        <w:t xml:space="preserve">8.6. Нормы расхода ГСМ разрабатываются Управлением самостоятельно на основе методических рекомендаций «Нормы расхода топлив и смазочных материалов на автомобильном транспорте», введенных в действие распоряжением Минтранса России от 14 марта 2008г. № АМ-23-р. и приказа </w:t>
      </w:r>
      <w:r>
        <w:rPr>
          <w:spacing w:val="2"/>
          <w:sz w:val="28"/>
          <w:szCs w:val="28"/>
          <w:shd w:val="clear" w:color="auto" w:fill="FFFFFF"/>
        </w:rPr>
        <w:t xml:space="preserve">Судебного департамента при Верховном Суде Российской Федерации от 24 октября 2018 года № 217 «Об утверждении нормативных затрат на обеспечение функций федеральных судов общей юрисдикции, федеральных арбитражных судов и управлений Судебного департамента в субъектах Российской Федерации». </w:t>
      </w:r>
      <w:r>
        <w:rPr>
          <w:sz w:val="28"/>
          <w:szCs w:val="28"/>
        </w:rPr>
        <w:t>Данные нормы утверждаются отдельным приказом Управления.</w:t>
      </w:r>
    </w:p>
    <w:p w:rsidR="00673E20" w:rsidRDefault="000904FA">
      <w:pPr>
        <w:autoSpaceDE w:val="0"/>
        <w:autoSpaceDN w:val="0"/>
        <w:adjustRightInd w:val="0"/>
        <w:ind w:firstLine="709"/>
        <w:jc w:val="both"/>
        <w:rPr>
          <w:sz w:val="28"/>
          <w:szCs w:val="28"/>
        </w:rPr>
      </w:pPr>
      <w:r>
        <w:rPr>
          <w:sz w:val="28"/>
          <w:szCs w:val="28"/>
        </w:rPr>
        <w:t>8.7. Выбытие ГСМ осуществляется по средней стоимости. Средняя стоимость определяется в момент их выбытия, при этом в расчет включаются количество и стоимость ГСМ на начало месяца с учетом поступления и выбытия.</w:t>
      </w:r>
    </w:p>
    <w:p w:rsidR="00673E20" w:rsidRDefault="000904FA">
      <w:pPr>
        <w:autoSpaceDE w:val="0"/>
        <w:autoSpaceDN w:val="0"/>
        <w:adjustRightInd w:val="0"/>
        <w:ind w:firstLine="709"/>
        <w:jc w:val="both"/>
        <w:rPr>
          <w:sz w:val="28"/>
          <w:szCs w:val="28"/>
        </w:rPr>
      </w:pPr>
      <w:r>
        <w:rPr>
          <w:sz w:val="28"/>
          <w:szCs w:val="28"/>
        </w:rPr>
        <w:t>Списание дизельного топлива,  израсходованного при работе дизельного генератора, производится по фактическому расходу на основании акта эксплуатации дизельного генератора и  акта о списании материальных запасов, но не выше нормы, указанной в технической документации на генератор.</w:t>
      </w:r>
    </w:p>
    <w:p w:rsidR="00673E20" w:rsidRPr="00CE151F" w:rsidRDefault="000904FA">
      <w:pPr>
        <w:autoSpaceDE w:val="0"/>
        <w:autoSpaceDN w:val="0"/>
        <w:adjustRightInd w:val="0"/>
        <w:ind w:firstLine="709"/>
        <w:jc w:val="both"/>
        <w:rPr>
          <w:sz w:val="28"/>
          <w:szCs w:val="28"/>
        </w:rPr>
      </w:pPr>
      <w:r>
        <w:rPr>
          <w:sz w:val="28"/>
          <w:szCs w:val="28"/>
        </w:rPr>
        <w:t xml:space="preserve">8.8. </w:t>
      </w:r>
      <w:r w:rsidRPr="0007365B">
        <w:rPr>
          <w:sz w:val="28"/>
          <w:szCs w:val="28"/>
        </w:rPr>
        <w:t xml:space="preserve">Выезды в суды Республики на служебном автотранспорте </w:t>
      </w:r>
      <w:r w:rsidR="0007365B">
        <w:rPr>
          <w:sz w:val="28"/>
          <w:szCs w:val="28"/>
        </w:rPr>
        <w:t>оформляются приказами</w:t>
      </w:r>
      <w:r w:rsidRPr="0007365B">
        <w:rPr>
          <w:sz w:val="28"/>
          <w:szCs w:val="28"/>
        </w:rPr>
        <w:t>, маршрут движения прописывается в путевом листе.</w:t>
      </w:r>
    </w:p>
    <w:p w:rsidR="00673E20" w:rsidRDefault="000904FA">
      <w:pPr>
        <w:autoSpaceDE w:val="0"/>
        <w:autoSpaceDN w:val="0"/>
        <w:adjustRightInd w:val="0"/>
        <w:ind w:firstLine="709"/>
        <w:jc w:val="both"/>
        <w:rPr>
          <w:sz w:val="28"/>
          <w:szCs w:val="28"/>
        </w:rPr>
      </w:pPr>
      <w:r>
        <w:rPr>
          <w:sz w:val="28"/>
          <w:szCs w:val="28"/>
        </w:rPr>
        <w:t>8.9. Допускается распечатывать бланк путевого листа на принтере со следующими заполненными полями:</w:t>
      </w:r>
    </w:p>
    <w:p w:rsidR="00673E20" w:rsidRDefault="000904FA">
      <w:pPr>
        <w:autoSpaceDE w:val="0"/>
        <w:autoSpaceDN w:val="0"/>
        <w:adjustRightInd w:val="0"/>
        <w:ind w:firstLine="709"/>
        <w:jc w:val="both"/>
        <w:rPr>
          <w:sz w:val="28"/>
          <w:szCs w:val="28"/>
        </w:rPr>
      </w:pPr>
      <w:r>
        <w:rPr>
          <w:sz w:val="28"/>
          <w:szCs w:val="28"/>
        </w:rPr>
        <w:t>марка автомобиля;</w:t>
      </w:r>
    </w:p>
    <w:p w:rsidR="00673E20" w:rsidRDefault="000904FA">
      <w:pPr>
        <w:autoSpaceDE w:val="0"/>
        <w:autoSpaceDN w:val="0"/>
        <w:adjustRightInd w:val="0"/>
        <w:ind w:firstLine="709"/>
        <w:jc w:val="both"/>
        <w:rPr>
          <w:sz w:val="28"/>
          <w:szCs w:val="28"/>
        </w:rPr>
      </w:pPr>
      <w:r>
        <w:rPr>
          <w:sz w:val="28"/>
          <w:szCs w:val="28"/>
        </w:rPr>
        <w:t>государственный номер;</w:t>
      </w:r>
    </w:p>
    <w:p w:rsidR="00673E20" w:rsidRDefault="000904FA">
      <w:pPr>
        <w:autoSpaceDE w:val="0"/>
        <w:autoSpaceDN w:val="0"/>
        <w:adjustRightInd w:val="0"/>
        <w:ind w:firstLine="709"/>
        <w:jc w:val="both"/>
        <w:rPr>
          <w:sz w:val="28"/>
          <w:szCs w:val="28"/>
        </w:rPr>
      </w:pPr>
      <w:r>
        <w:rPr>
          <w:sz w:val="28"/>
          <w:szCs w:val="28"/>
        </w:rPr>
        <w:t>водитель;</w:t>
      </w:r>
    </w:p>
    <w:p w:rsidR="00673E20" w:rsidRDefault="000904FA">
      <w:pPr>
        <w:autoSpaceDE w:val="0"/>
        <w:autoSpaceDN w:val="0"/>
        <w:adjustRightInd w:val="0"/>
        <w:ind w:firstLine="709"/>
        <w:jc w:val="both"/>
        <w:rPr>
          <w:sz w:val="28"/>
          <w:szCs w:val="28"/>
        </w:rPr>
      </w:pPr>
      <w:r>
        <w:rPr>
          <w:sz w:val="28"/>
          <w:szCs w:val="28"/>
        </w:rPr>
        <w:t>в распоряжение;</w:t>
      </w:r>
    </w:p>
    <w:p w:rsidR="00673E20" w:rsidRDefault="000904FA">
      <w:pPr>
        <w:autoSpaceDE w:val="0"/>
        <w:autoSpaceDN w:val="0"/>
        <w:adjustRightInd w:val="0"/>
        <w:ind w:firstLine="709"/>
        <w:jc w:val="both"/>
        <w:rPr>
          <w:sz w:val="28"/>
          <w:szCs w:val="28"/>
        </w:rPr>
      </w:pPr>
      <w:r>
        <w:rPr>
          <w:sz w:val="28"/>
          <w:szCs w:val="28"/>
        </w:rPr>
        <w:t>адрес подачи;</w:t>
      </w:r>
    </w:p>
    <w:p w:rsidR="00673E20" w:rsidRDefault="000904FA">
      <w:pPr>
        <w:autoSpaceDE w:val="0"/>
        <w:autoSpaceDN w:val="0"/>
        <w:adjustRightInd w:val="0"/>
        <w:ind w:firstLine="709"/>
        <w:jc w:val="both"/>
        <w:rPr>
          <w:sz w:val="28"/>
          <w:szCs w:val="28"/>
        </w:rPr>
      </w:pPr>
      <w:r>
        <w:rPr>
          <w:sz w:val="28"/>
          <w:szCs w:val="28"/>
        </w:rPr>
        <w:lastRenderedPageBreak/>
        <w:t>администратор суда.</w:t>
      </w:r>
    </w:p>
    <w:p w:rsidR="00673E20" w:rsidRDefault="000904FA">
      <w:pPr>
        <w:autoSpaceDE w:val="0"/>
        <w:autoSpaceDN w:val="0"/>
        <w:adjustRightInd w:val="0"/>
        <w:ind w:firstLine="709"/>
        <w:jc w:val="both"/>
        <w:rPr>
          <w:sz w:val="28"/>
          <w:szCs w:val="28"/>
        </w:rPr>
      </w:pPr>
      <w:r>
        <w:rPr>
          <w:sz w:val="28"/>
          <w:szCs w:val="28"/>
        </w:rPr>
        <w:t>8.10. При заключении государственного контракта с топливной организацией, приобретение ГСМ осуществляется по безналичному расчету с использованием топливных карт. Топливные карты учитываются на забалансовом счете 03 «Бланки строгой отчетности» в условной оценке 1 руб. за 1 карту.</w:t>
      </w:r>
    </w:p>
    <w:p w:rsidR="00673E20" w:rsidRDefault="000904FA">
      <w:pPr>
        <w:autoSpaceDE w:val="0"/>
        <w:autoSpaceDN w:val="0"/>
        <w:adjustRightInd w:val="0"/>
        <w:ind w:firstLine="709"/>
        <w:jc w:val="both"/>
        <w:rPr>
          <w:sz w:val="28"/>
          <w:szCs w:val="28"/>
        </w:rPr>
      </w:pPr>
      <w:r>
        <w:rPr>
          <w:sz w:val="28"/>
          <w:szCs w:val="28"/>
        </w:rPr>
        <w:t>8.11.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673E20" w:rsidRDefault="000904FA">
      <w:pPr>
        <w:ind w:right="-5" w:firstLine="709"/>
        <w:jc w:val="both"/>
        <w:rPr>
          <w:sz w:val="28"/>
          <w:szCs w:val="28"/>
        </w:rPr>
      </w:pPr>
      <w:r>
        <w:rPr>
          <w:sz w:val="28"/>
          <w:szCs w:val="28"/>
        </w:rPr>
        <w:t>8.12. Срок полезного использования материальных запасов, применяемых в деятельности в течение периода, превышающего 12 месяцев, установлен следующий:</w:t>
      </w:r>
    </w:p>
    <w:p w:rsidR="00673E20" w:rsidRDefault="000904FA">
      <w:pPr>
        <w:ind w:right="-5" w:firstLine="709"/>
        <w:jc w:val="both"/>
        <w:rPr>
          <w:sz w:val="28"/>
          <w:szCs w:val="28"/>
        </w:rPr>
      </w:pPr>
      <w:r>
        <w:rPr>
          <w:sz w:val="28"/>
          <w:szCs w:val="28"/>
        </w:rPr>
        <w:t>- аккумуляторные батареи- 36 мес.</w:t>
      </w:r>
    </w:p>
    <w:p w:rsidR="00673E20" w:rsidRDefault="000904FA">
      <w:pPr>
        <w:ind w:right="-5" w:firstLine="709"/>
        <w:jc w:val="both"/>
        <w:rPr>
          <w:sz w:val="28"/>
          <w:szCs w:val="28"/>
        </w:rPr>
      </w:pPr>
      <w:r>
        <w:rPr>
          <w:sz w:val="28"/>
          <w:szCs w:val="28"/>
        </w:rPr>
        <w:t>- мантии – 36 мес.</w:t>
      </w:r>
    </w:p>
    <w:p w:rsidR="00673E20" w:rsidRDefault="000904FA">
      <w:pPr>
        <w:pStyle w:val="ConsPlusNormal"/>
        <w:ind w:firstLine="720"/>
        <w:jc w:val="both"/>
        <w:rPr>
          <w:sz w:val="24"/>
          <w:szCs w:val="24"/>
        </w:rPr>
      </w:pPr>
      <w:r>
        <w:t>- форменное обмундирование (галстук, блузы, рубашки -2</w:t>
      </w:r>
      <w:r w:rsidR="008004E7">
        <w:t>4</w:t>
      </w:r>
      <w:r>
        <w:t xml:space="preserve"> мес, костюм мужской и женский-</w:t>
      </w:r>
      <w:r w:rsidR="008004E7">
        <w:t>72</w:t>
      </w:r>
      <w:r>
        <w:t xml:space="preserve"> мес.)</w:t>
      </w:r>
    </w:p>
    <w:p w:rsidR="00673E20" w:rsidRDefault="00673E20">
      <w:pPr>
        <w:autoSpaceDE w:val="0"/>
        <w:autoSpaceDN w:val="0"/>
        <w:adjustRightInd w:val="0"/>
        <w:ind w:firstLine="709"/>
        <w:jc w:val="both"/>
        <w:rPr>
          <w:sz w:val="28"/>
          <w:szCs w:val="28"/>
        </w:rPr>
      </w:pPr>
    </w:p>
    <w:p w:rsidR="00673E20" w:rsidRDefault="000904FA">
      <w:pPr>
        <w:jc w:val="center"/>
        <w:rPr>
          <w:b/>
          <w:bCs/>
          <w:sz w:val="28"/>
          <w:szCs w:val="28"/>
        </w:rPr>
      </w:pPr>
      <w:r>
        <w:rPr>
          <w:b/>
          <w:bCs/>
          <w:sz w:val="28"/>
          <w:szCs w:val="28"/>
        </w:rPr>
        <w:t>9. Учет денежных средств и денежных документов</w:t>
      </w:r>
    </w:p>
    <w:p w:rsidR="00673E20" w:rsidRDefault="00673E20">
      <w:pPr>
        <w:jc w:val="center"/>
        <w:rPr>
          <w:b/>
          <w:bCs/>
          <w:sz w:val="28"/>
          <w:szCs w:val="28"/>
        </w:rPr>
      </w:pPr>
    </w:p>
    <w:p w:rsidR="00673E20" w:rsidRDefault="000904FA">
      <w:pPr>
        <w:ind w:firstLine="708"/>
        <w:jc w:val="both"/>
        <w:rPr>
          <w:sz w:val="28"/>
          <w:szCs w:val="28"/>
        </w:rPr>
      </w:pPr>
      <w:r>
        <w:rPr>
          <w:sz w:val="28"/>
          <w:szCs w:val="28"/>
        </w:rPr>
        <w:t>9.1.</w:t>
      </w:r>
      <w:r>
        <w:rPr>
          <w:sz w:val="28"/>
          <w:szCs w:val="28"/>
        </w:rPr>
        <w:tab/>
        <w:t>Учет денежных средств осуществляется в соответствии с требованиями, установленными порядком ведения кассовых операций в Российской Федерации.</w:t>
      </w:r>
    </w:p>
    <w:p w:rsidR="00673E20" w:rsidRDefault="000904FA">
      <w:pPr>
        <w:ind w:firstLine="708"/>
        <w:jc w:val="both"/>
        <w:rPr>
          <w:sz w:val="28"/>
          <w:szCs w:val="28"/>
        </w:rPr>
      </w:pPr>
      <w:r>
        <w:rPr>
          <w:sz w:val="28"/>
          <w:szCs w:val="28"/>
        </w:rPr>
        <w:t>9.2.</w:t>
      </w:r>
      <w:r>
        <w:rPr>
          <w:sz w:val="28"/>
          <w:szCs w:val="28"/>
        </w:rPr>
        <w:tab/>
        <w:t xml:space="preserve">Лимит денежного остатка в кассе Управления устанавливается ежегодно отдельным приказом Управления.                                                         </w:t>
      </w:r>
    </w:p>
    <w:p w:rsidR="00673E20" w:rsidRDefault="000904FA">
      <w:pPr>
        <w:ind w:firstLine="708"/>
        <w:jc w:val="both"/>
        <w:rPr>
          <w:sz w:val="28"/>
          <w:szCs w:val="28"/>
        </w:rPr>
      </w:pPr>
      <w:r>
        <w:rPr>
          <w:sz w:val="28"/>
          <w:szCs w:val="28"/>
        </w:rPr>
        <w:t>9.3      Управление ведет две кассовые книги (по денежным средствам и денежным документам)  автоматизированным способом (ф. 0504514).</w:t>
      </w:r>
    </w:p>
    <w:p w:rsidR="00673E20" w:rsidRDefault="000904FA">
      <w:pPr>
        <w:ind w:firstLine="708"/>
        <w:jc w:val="both"/>
        <w:rPr>
          <w:sz w:val="28"/>
          <w:szCs w:val="28"/>
        </w:rPr>
      </w:pPr>
      <w:r>
        <w:rPr>
          <w:sz w:val="28"/>
          <w:szCs w:val="28"/>
        </w:rPr>
        <w:t>9.4.</w:t>
      </w:r>
      <w:r>
        <w:rPr>
          <w:sz w:val="28"/>
          <w:szCs w:val="28"/>
        </w:rPr>
        <w:tab/>
        <w:t>Положение о порядке проведения инвентаризации кассы приведено в приложении № 2 к настоящей учетной политике.</w:t>
      </w:r>
    </w:p>
    <w:p w:rsidR="00673E20" w:rsidRDefault="000904FA">
      <w:pPr>
        <w:ind w:firstLine="708"/>
        <w:jc w:val="both"/>
        <w:rPr>
          <w:sz w:val="28"/>
          <w:szCs w:val="28"/>
        </w:rPr>
      </w:pPr>
      <w:r>
        <w:rPr>
          <w:sz w:val="28"/>
          <w:szCs w:val="28"/>
        </w:rPr>
        <w:t>9.5.</w:t>
      </w:r>
      <w:r>
        <w:rPr>
          <w:sz w:val="28"/>
          <w:szCs w:val="28"/>
        </w:rPr>
        <w:tab/>
        <w:t>Учет операций по счету ведется в журнале операций «Касса» (ф. 0504071) на основании документов, прилагаемых к отчетам кассира.</w:t>
      </w:r>
    </w:p>
    <w:p w:rsidR="00673E20" w:rsidRDefault="000904FA">
      <w:pPr>
        <w:ind w:firstLine="708"/>
        <w:jc w:val="both"/>
        <w:rPr>
          <w:sz w:val="28"/>
          <w:szCs w:val="28"/>
        </w:rPr>
      </w:pPr>
      <w:r>
        <w:rPr>
          <w:sz w:val="28"/>
          <w:szCs w:val="28"/>
        </w:rPr>
        <w:t>9.6. Денежные документы принимаются в кассу и учитываются по фактической стоимости с учетом всех налогов, в том числе возмещаемых.</w:t>
      </w:r>
    </w:p>
    <w:p w:rsidR="00673E20" w:rsidRDefault="000904FA">
      <w:pPr>
        <w:pStyle w:val="ConsPlusNormal"/>
        <w:ind w:firstLine="720"/>
        <w:jc w:val="both"/>
      </w:pPr>
      <w:r>
        <w:t>Заявления на выдачу санаторно-курортных путевок судьям в отставке ведутся отдельно от расходно-кассовых документов.</w:t>
      </w:r>
    </w:p>
    <w:p w:rsidR="00673E20" w:rsidRDefault="000904FA">
      <w:pPr>
        <w:ind w:firstLine="567"/>
        <w:jc w:val="both"/>
        <w:rPr>
          <w:sz w:val="28"/>
          <w:szCs w:val="28"/>
        </w:rPr>
      </w:pPr>
      <w:r>
        <w:rPr>
          <w:sz w:val="28"/>
          <w:szCs w:val="28"/>
        </w:rPr>
        <w:t xml:space="preserve">9.7 В случае если по приходному кассовому ордеру </w:t>
      </w:r>
      <w:hyperlink r:id="rId31" w:history="1">
        <w:r>
          <w:rPr>
            <w:sz w:val="28"/>
            <w:szCs w:val="28"/>
          </w:rPr>
          <w:t>(ф. 0310001)</w:t>
        </w:r>
      </w:hyperlink>
      <w:r>
        <w:rPr>
          <w:sz w:val="28"/>
          <w:szCs w:val="28"/>
        </w:rPr>
        <w:t xml:space="preserve"> или расходному кассовому ордеру </w:t>
      </w:r>
      <w:hyperlink r:id="rId32" w:history="1">
        <w:r>
          <w:rPr>
            <w:sz w:val="28"/>
            <w:szCs w:val="28"/>
          </w:rPr>
          <w:t>(ф. 0310002)</w:t>
        </w:r>
      </w:hyperlink>
      <w:r>
        <w:rPr>
          <w:sz w:val="28"/>
          <w:szCs w:val="28"/>
        </w:rPr>
        <w:t>, зарегистрированному в Журнале регистрации приходных и расходных кассовых ордеров в статусе «подписан», кассовая операция в течение десяти рабочих дней не проведена, такой кассовый ордер аннулируется (переводится в статус «аннулирован»).</w:t>
      </w:r>
    </w:p>
    <w:p w:rsidR="00673E20" w:rsidRDefault="000904FA">
      <w:pPr>
        <w:pStyle w:val="ConsPlusNormal"/>
        <w:ind w:firstLine="720"/>
        <w:jc w:val="both"/>
      </w:pPr>
      <w:r>
        <w:t xml:space="preserve">9.8 Невостребованные денежные средства, поступившие во временное распоряжение Управления, списываются с лицевого счета по истечении трех лет с момента вступления в законную силу судебного акта, которым дело разрешено по существу, на основании акта о списании, утвержденного </w:t>
      </w:r>
      <w:r>
        <w:lastRenderedPageBreak/>
        <w:t>начальником Управления, с последующим их перечислением в доход федерального бюджета. Образец акта о списании приведен в приложении № 11 к настоящей учетной политике.</w:t>
      </w:r>
    </w:p>
    <w:p w:rsidR="00673E20" w:rsidRDefault="000904FA">
      <w:pPr>
        <w:ind w:firstLine="720"/>
        <w:jc w:val="both"/>
        <w:rPr>
          <w:sz w:val="28"/>
          <w:szCs w:val="28"/>
        </w:rPr>
      </w:pPr>
      <w:r>
        <w:rPr>
          <w:sz w:val="28"/>
          <w:szCs w:val="28"/>
        </w:rPr>
        <w:t xml:space="preserve"> К акту о списании прикладывается либо заверенная надлежащим образом копия судебного акта, которым дело разрешено по существу, либо служебная записка. Указанные документы хранятся в соответствующем наряде, предусмотренном номенклатурой дел Управления.</w:t>
      </w:r>
    </w:p>
    <w:p w:rsidR="00673E20" w:rsidRDefault="00673E20">
      <w:pPr>
        <w:ind w:firstLine="720"/>
        <w:jc w:val="both"/>
        <w:rPr>
          <w:b/>
          <w:bCs/>
          <w:sz w:val="28"/>
          <w:szCs w:val="28"/>
        </w:rPr>
      </w:pPr>
    </w:p>
    <w:p w:rsidR="00673E20" w:rsidRDefault="000904FA">
      <w:pPr>
        <w:jc w:val="center"/>
        <w:rPr>
          <w:b/>
          <w:bCs/>
          <w:sz w:val="28"/>
          <w:szCs w:val="28"/>
        </w:rPr>
      </w:pPr>
      <w:r>
        <w:rPr>
          <w:b/>
          <w:bCs/>
          <w:sz w:val="28"/>
          <w:szCs w:val="28"/>
        </w:rPr>
        <w:t>10. Расчеты по доходам</w:t>
      </w:r>
    </w:p>
    <w:p w:rsidR="00673E20" w:rsidRDefault="00673E20">
      <w:pPr>
        <w:jc w:val="center"/>
        <w:rPr>
          <w:b/>
          <w:bCs/>
          <w:sz w:val="28"/>
          <w:szCs w:val="28"/>
        </w:rPr>
      </w:pPr>
    </w:p>
    <w:p w:rsidR="00673E20" w:rsidRDefault="000904FA">
      <w:pPr>
        <w:ind w:firstLine="708"/>
        <w:jc w:val="both"/>
        <w:rPr>
          <w:sz w:val="28"/>
          <w:szCs w:val="28"/>
        </w:rPr>
      </w:pPr>
      <w:r>
        <w:rPr>
          <w:sz w:val="28"/>
          <w:szCs w:val="28"/>
        </w:rPr>
        <w:t>10.1.</w:t>
      </w:r>
      <w:r>
        <w:rPr>
          <w:sz w:val="28"/>
          <w:szCs w:val="28"/>
        </w:rPr>
        <w:tab/>
        <w:t>Управление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Российской Федерации и нормативными актами Судебного департамента.</w:t>
      </w:r>
    </w:p>
    <w:p w:rsidR="00673E20" w:rsidRPr="00A7502F" w:rsidRDefault="000904FA">
      <w:pPr>
        <w:ind w:firstLine="708"/>
        <w:jc w:val="both"/>
        <w:rPr>
          <w:sz w:val="28"/>
          <w:szCs w:val="28"/>
        </w:rPr>
      </w:pPr>
      <w:r>
        <w:rPr>
          <w:sz w:val="28"/>
          <w:szCs w:val="28"/>
        </w:rPr>
        <w:t>10.2.</w:t>
      </w:r>
      <w:r w:rsidRPr="00A7502F">
        <w:rPr>
          <w:sz w:val="28"/>
          <w:szCs w:val="28"/>
        </w:rPr>
        <w:tab/>
        <w:t>Управление  администрирует поступления в бюджет на счете КДБ 1.210.02.000.</w:t>
      </w:r>
    </w:p>
    <w:p w:rsidR="00673E20" w:rsidRDefault="000904FA">
      <w:pPr>
        <w:ind w:firstLine="708"/>
        <w:jc w:val="both"/>
        <w:rPr>
          <w:i/>
          <w:iCs/>
          <w:color w:val="FF0000"/>
          <w:sz w:val="28"/>
          <w:szCs w:val="28"/>
        </w:rPr>
      </w:pPr>
      <w:r>
        <w:rPr>
          <w:sz w:val="28"/>
          <w:szCs w:val="28"/>
        </w:rPr>
        <w:t>10.3.</w:t>
      </w:r>
      <w:r>
        <w:rPr>
          <w:sz w:val="28"/>
          <w:szCs w:val="28"/>
        </w:rPr>
        <w:tab/>
        <w:t>Основанием для отражения операций по поступлениям являются Выписки из лицевого счета администратора доходов бюджета, предоставляемые органом Федерального казначейства и первичные документы, согласно которым отражены операции на лицевых счетах администраторов.</w:t>
      </w:r>
    </w:p>
    <w:p w:rsidR="00673E20" w:rsidRDefault="000904FA">
      <w:pPr>
        <w:ind w:firstLine="708"/>
        <w:jc w:val="both"/>
        <w:rPr>
          <w:sz w:val="28"/>
          <w:szCs w:val="28"/>
        </w:rPr>
      </w:pPr>
      <w:r>
        <w:rPr>
          <w:sz w:val="28"/>
          <w:szCs w:val="28"/>
        </w:rPr>
        <w:t>10.4.</w:t>
      </w:r>
      <w:r>
        <w:rPr>
          <w:sz w:val="28"/>
          <w:szCs w:val="28"/>
        </w:rPr>
        <w:tab/>
        <w:t>Начисление доходов и иных платежей в бюджет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контрактов (договоров), актов выполненных работ (оказанных услуг), счетов поставщиков (подрядчиков), бухгалтерских справок или справок-расчетов.</w:t>
      </w:r>
    </w:p>
    <w:p w:rsidR="00673E20" w:rsidRDefault="000904FA">
      <w:pPr>
        <w:ind w:right="-5" w:firstLine="709"/>
        <w:jc w:val="both"/>
        <w:rPr>
          <w:sz w:val="28"/>
          <w:szCs w:val="28"/>
        </w:rPr>
      </w:pPr>
      <w:r>
        <w:rPr>
          <w:sz w:val="28"/>
          <w:szCs w:val="28"/>
        </w:rPr>
        <w:t>По долгосрочным договорам дебиторская задолженность и доходы будущих периодов отражаются на всю сумму долгосрочного договора при его заключении.</w:t>
      </w:r>
    </w:p>
    <w:p w:rsidR="00673E20" w:rsidRDefault="000904FA">
      <w:pPr>
        <w:ind w:right="-5" w:firstLine="709"/>
        <w:jc w:val="both"/>
        <w:rPr>
          <w:sz w:val="28"/>
          <w:szCs w:val="28"/>
        </w:rPr>
      </w:pPr>
      <w:r>
        <w:rPr>
          <w:sz w:val="28"/>
          <w:szCs w:val="28"/>
        </w:rPr>
        <w:t>Предстоящие доходы на финансовый результат текущего периода переносятся равномерно  в течение срока договора.</w:t>
      </w:r>
    </w:p>
    <w:p w:rsidR="00673E20" w:rsidRDefault="000904FA">
      <w:pPr>
        <w:ind w:firstLine="708"/>
        <w:jc w:val="both"/>
        <w:rPr>
          <w:sz w:val="28"/>
          <w:szCs w:val="28"/>
        </w:rPr>
      </w:pPr>
      <w:r>
        <w:rPr>
          <w:sz w:val="28"/>
          <w:szCs w:val="28"/>
        </w:rPr>
        <w:t>10.5.</w:t>
      </w:r>
      <w:r>
        <w:rPr>
          <w:sz w:val="28"/>
          <w:szCs w:val="28"/>
        </w:rPr>
        <w:tab/>
        <w:t>Начисление доходов и иных платежей в бюджет по предъявленным к дебиторам Управлением штрафам, пеням, иным санкциям производится на основании документов (претензии или решения суда), полученных от курирующего структурного подразделения с визой Отдела по противодействию коррупции и юридическим вопросам.</w:t>
      </w:r>
    </w:p>
    <w:p w:rsidR="00673E20" w:rsidRDefault="000904FA">
      <w:pPr>
        <w:ind w:firstLine="708"/>
        <w:jc w:val="both"/>
        <w:rPr>
          <w:sz w:val="28"/>
          <w:szCs w:val="28"/>
        </w:rPr>
      </w:pPr>
      <w:r>
        <w:rPr>
          <w:sz w:val="28"/>
          <w:szCs w:val="28"/>
        </w:rPr>
        <w:t>10.6. Начисление доходов и иных платежей в бюджет по арендным платежам определяется с учетом условий договора аренды, счетов поставщиков (подрядчиков) и признается в учете на основании Бухгалтерской справки (ф. 0504833).</w:t>
      </w:r>
    </w:p>
    <w:p w:rsidR="00673E20" w:rsidRDefault="000904FA">
      <w:pPr>
        <w:ind w:firstLine="708"/>
        <w:jc w:val="both"/>
        <w:rPr>
          <w:sz w:val="28"/>
          <w:szCs w:val="28"/>
        </w:rPr>
      </w:pPr>
      <w:r>
        <w:rPr>
          <w:sz w:val="28"/>
          <w:szCs w:val="28"/>
        </w:rPr>
        <w:t>10.7.</w:t>
      </w:r>
      <w:r>
        <w:rPr>
          <w:sz w:val="28"/>
          <w:szCs w:val="28"/>
        </w:rPr>
        <w:tab/>
        <w:t>Сумма доходов отражается в бюджетном учете в момент возникновения требования к плательщикам.</w:t>
      </w:r>
    </w:p>
    <w:p w:rsidR="00673E20" w:rsidRDefault="000904FA">
      <w:pPr>
        <w:autoSpaceDE w:val="0"/>
        <w:autoSpaceDN w:val="0"/>
        <w:adjustRightInd w:val="0"/>
        <w:ind w:firstLine="540"/>
        <w:jc w:val="both"/>
        <w:rPr>
          <w:sz w:val="28"/>
          <w:szCs w:val="28"/>
        </w:rPr>
      </w:pPr>
      <w:r>
        <w:rPr>
          <w:sz w:val="28"/>
          <w:szCs w:val="28"/>
        </w:rPr>
        <w:t>10.8. Учет доходов будущих периодов осуществляется по видам доходов (поступлений), предусмотренных планом прогнозных назначений, в разрезе контрактов, договоров, и т.д.</w:t>
      </w:r>
    </w:p>
    <w:p w:rsidR="00673E20" w:rsidRDefault="000904FA">
      <w:pPr>
        <w:ind w:firstLine="708"/>
        <w:jc w:val="both"/>
        <w:rPr>
          <w:sz w:val="28"/>
          <w:szCs w:val="28"/>
          <w:highlight w:val="cyan"/>
        </w:rPr>
      </w:pPr>
      <w:r>
        <w:rPr>
          <w:sz w:val="28"/>
          <w:szCs w:val="28"/>
        </w:rPr>
        <w:lastRenderedPageBreak/>
        <w:t xml:space="preserve">10.9. </w:t>
      </w:r>
      <w:r w:rsidRPr="000904FA">
        <w:rPr>
          <w:sz w:val="28"/>
          <w:szCs w:val="28"/>
        </w:rPr>
        <w:t>В составе доходов будущих периодов на счете 0 401 40 000 «Доходы будущих периодов» отражаются доходы от операций с объектами аренды (предстоящие доходы от предоставления права пользования активом), предусмотренных контрактом (договором).</w:t>
      </w:r>
    </w:p>
    <w:p w:rsidR="00673E20" w:rsidRDefault="000904FA">
      <w:pPr>
        <w:ind w:firstLine="720"/>
        <w:jc w:val="both"/>
        <w:rPr>
          <w:sz w:val="28"/>
          <w:szCs w:val="28"/>
        </w:rPr>
      </w:pPr>
      <w:r>
        <w:rPr>
          <w:sz w:val="28"/>
          <w:szCs w:val="28"/>
        </w:rPr>
        <w:t xml:space="preserve">10.10. </w:t>
      </w:r>
      <w:bookmarkStart w:id="24" w:name="_ref_877325"/>
      <w:r>
        <w:rPr>
          <w:sz w:val="28"/>
          <w:szCs w:val="28"/>
        </w:rPr>
        <w:t>По не исполненной в срок и не соответствующей критериям признания актива дебиторской задолженности создается резерв.</w:t>
      </w:r>
      <w:bookmarkEnd w:id="24"/>
    </w:p>
    <w:p w:rsidR="00673E20" w:rsidRDefault="000904FA">
      <w:pPr>
        <w:ind w:firstLine="720"/>
        <w:jc w:val="both"/>
        <w:rPr>
          <w:sz w:val="28"/>
          <w:szCs w:val="28"/>
        </w:rPr>
      </w:pPr>
      <w:bookmarkStart w:id="25" w:name="_ref_884666"/>
      <w:r>
        <w:rPr>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673E20" w:rsidRDefault="000904FA">
      <w:pPr>
        <w:ind w:firstLine="720"/>
        <w:jc w:val="both"/>
        <w:rPr>
          <w:sz w:val="28"/>
          <w:szCs w:val="28"/>
        </w:rPr>
      </w:pPr>
      <w:r>
        <w:rPr>
          <w:sz w:val="28"/>
          <w:szCs w:val="28"/>
        </w:rPr>
        <w:t>Резерв по сомнительной задолженности формируется (корректируется) один раз в год - на конец отчетного года.</w:t>
      </w:r>
      <w:bookmarkStart w:id="26" w:name="_ref_891985"/>
      <w:bookmarkEnd w:id="25"/>
    </w:p>
    <w:p w:rsidR="00673E20" w:rsidRDefault="000904FA">
      <w:pPr>
        <w:ind w:firstLine="720"/>
        <w:jc w:val="both"/>
        <w:rPr>
          <w:sz w:val="28"/>
          <w:szCs w:val="28"/>
          <w:highlight w:val="cyan"/>
        </w:rPr>
      </w:pPr>
      <w:r>
        <w:rPr>
          <w:sz w:val="28"/>
          <w:szCs w:val="28"/>
        </w:rPr>
        <w:t xml:space="preserve">Сумма резерва (корректировки резерва) по сомнительной задолженности относится на счет </w:t>
      </w:r>
      <w:r w:rsidRPr="000904FA">
        <w:rPr>
          <w:sz w:val="28"/>
          <w:szCs w:val="28"/>
        </w:rPr>
        <w:t>0 401 20 000</w:t>
      </w:r>
      <w:bookmarkEnd w:id="26"/>
      <w:r w:rsidRPr="000904FA">
        <w:rPr>
          <w:sz w:val="28"/>
          <w:szCs w:val="28"/>
        </w:rPr>
        <w:t>.</w:t>
      </w:r>
    </w:p>
    <w:p w:rsidR="00673E20" w:rsidRDefault="00673E20">
      <w:pPr>
        <w:autoSpaceDE w:val="0"/>
        <w:autoSpaceDN w:val="0"/>
        <w:adjustRightInd w:val="0"/>
        <w:ind w:firstLine="540"/>
        <w:jc w:val="both"/>
        <w:rPr>
          <w:sz w:val="28"/>
          <w:szCs w:val="28"/>
        </w:rPr>
      </w:pPr>
    </w:p>
    <w:p w:rsidR="00673E20" w:rsidRDefault="000904FA">
      <w:pPr>
        <w:jc w:val="center"/>
        <w:rPr>
          <w:b/>
          <w:bCs/>
          <w:sz w:val="28"/>
          <w:szCs w:val="28"/>
        </w:rPr>
      </w:pPr>
      <w:r>
        <w:rPr>
          <w:b/>
          <w:bCs/>
          <w:sz w:val="28"/>
          <w:szCs w:val="28"/>
        </w:rPr>
        <w:t>11. Расчеты с подотчетными лицами</w:t>
      </w:r>
    </w:p>
    <w:p w:rsidR="00673E20" w:rsidRDefault="00673E20">
      <w:pPr>
        <w:jc w:val="center"/>
        <w:rPr>
          <w:b/>
          <w:bCs/>
          <w:sz w:val="28"/>
          <w:szCs w:val="28"/>
        </w:rPr>
      </w:pPr>
    </w:p>
    <w:p w:rsidR="00673E20" w:rsidRDefault="000904FA">
      <w:pPr>
        <w:ind w:firstLine="708"/>
        <w:jc w:val="both"/>
        <w:rPr>
          <w:sz w:val="28"/>
          <w:szCs w:val="28"/>
        </w:rPr>
      </w:pPr>
      <w:r>
        <w:rPr>
          <w:sz w:val="28"/>
          <w:szCs w:val="28"/>
        </w:rPr>
        <w:t>11.1.</w:t>
      </w:r>
      <w:r>
        <w:rPr>
          <w:sz w:val="28"/>
          <w:szCs w:val="28"/>
        </w:rPr>
        <w:tab/>
        <w:t>Перечень лиц, имеющих право на получение наличных денежных средств и денежных документов под отчет, утверждается отдельными приказами или распоряжениями.</w:t>
      </w:r>
    </w:p>
    <w:p w:rsidR="00673E20" w:rsidRDefault="000904FA">
      <w:pPr>
        <w:ind w:firstLine="708"/>
        <w:jc w:val="both"/>
        <w:rPr>
          <w:sz w:val="28"/>
          <w:szCs w:val="28"/>
        </w:rPr>
      </w:pPr>
      <w:r>
        <w:rPr>
          <w:sz w:val="28"/>
          <w:szCs w:val="28"/>
        </w:rPr>
        <w:t>11.2.</w:t>
      </w:r>
      <w:r>
        <w:rPr>
          <w:sz w:val="28"/>
          <w:szCs w:val="28"/>
        </w:rPr>
        <w:tab/>
        <w:t>Денежные средства выдаются под отчет на:</w:t>
      </w:r>
    </w:p>
    <w:p w:rsidR="00673E20" w:rsidRDefault="000904FA">
      <w:pPr>
        <w:ind w:firstLine="708"/>
        <w:jc w:val="both"/>
        <w:rPr>
          <w:sz w:val="28"/>
          <w:szCs w:val="28"/>
        </w:rPr>
      </w:pPr>
      <w:r>
        <w:rPr>
          <w:sz w:val="28"/>
          <w:szCs w:val="28"/>
        </w:rPr>
        <w:t>командировочные расходы - на основании приказа Управления и согласно письменному заявлению (расчету) подотчетного (подотчетных) лица (лиц), составленному в произвольной форме и содержащему запись о сумме наличных денег, о сроке пребывании в командировке, цели на который выдаются наличные деньги и месте командировки;</w:t>
      </w:r>
    </w:p>
    <w:p w:rsidR="00673E20" w:rsidRDefault="000904FA">
      <w:pPr>
        <w:ind w:firstLine="708"/>
        <w:jc w:val="both"/>
        <w:rPr>
          <w:sz w:val="28"/>
          <w:szCs w:val="28"/>
        </w:rPr>
      </w:pPr>
      <w:r>
        <w:rPr>
          <w:sz w:val="28"/>
          <w:szCs w:val="28"/>
        </w:rPr>
        <w:t>хозяйственные нужды согласно письменного заявления на имя  начальника Управления с указанием Ф.И.О. подотчетного лица (работника, с которым заключен договор о полной индивидуальной материальной ответственности.</w:t>
      </w:r>
    </w:p>
    <w:p w:rsidR="00673E20" w:rsidRDefault="000904FA">
      <w:pPr>
        <w:ind w:firstLine="708"/>
        <w:jc w:val="both"/>
        <w:rPr>
          <w:sz w:val="28"/>
          <w:szCs w:val="28"/>
        </w:rPr>
      </w:pPr>
      <w:r>
        <w:rPr>
          <w:sz w:val="28"/>
          <w:szCs w:val="28"/>
        </w:rPr>
        <w:t>Выдача денежных средств под отчет производится путем:</w:t>
      </w:r>
    </w:p>
    <w:p w:rsidR="00673E20" w:rsidRDefault="000904FA">
      <w:pPr>
        <w:ind w:firstLine="708"/>
        <w:jc w:val="both"/>
        <w:rPr>
          <w:sz w:val="28"/>
          <w:szCs w:val="28"/>
        </w:rPr>
      </w:pPr>
      <w:r>
        <w:rPr>
          <w:sz w:val="28"/>
          <w:szCs w:val="28"/>
        </w:rPr>
        <w:t>перечисления на зарплатную карту подотчетного или материально-ответственного лица;</w:t>
      </w:r>
    </w:p>
    <w:p w:rsidR="00673E20" w:rsidRDefault="000904FA">
      <w:pPr>
        <w:ind w:firstLine="708"/>
        <w:jc w:val="both"/>
        <w:rPr>
          <w:sz w:val="28"/>
          <w:szCs w:val="28"/>
        </w:rPr>
      </w:pPr>
      <w:r>
        <w:rPr>
          <w:sz w:val="28"/>
          <w:szCs w:val="28"/>
        </w:rPr>
        <w:t>выдачи из кассы.</w:t>
      </w:r>
    </w:p>
    <w:p w:rsidR="00673E20" w:rsidRDefault="000904FA">
      <w:pPr>
        <w:ind w:firstLine="708"/>
        <w:jc w:val="both"/>
        <w:rPr>
          <w:sz w:val="28"/>
          <w:szCs w:val="28"/>
        </w:rPr>
      </w:pPr>
      <w:r>
        <w:rPr>
          <w:sz w:val="28"/>
          <w:szCs w:val="28"/>
        </w:rPr>
        <w:t xml:space="preserve">Предельная сумма выдачи денежных средств под отчет на хозяйственные нужды устанавливается в размере </w:t>
      </w:r>
      <w:r w:rsidR="00A7502F" w:rsidRPr="00A7502F">
        <w:rPr>
          <w:sz w:val="28"/>
          <w:szCs w:val="28"/>
        </w:rPr>
        <w:t>100</w:t>
      </w:r>
      <w:r w:rsidRPr="00A7502F">
        <w:rPr>
          <w:sz w:val="28"/>
          <w:szCs w:val="28"/>
        </w:rPr>
        <w:t xml:space="preserve"> 000 (</w:t>
      </w:r>
      <w:r w:rsidR="00A7502F">
        <w:rPr>
          <w:sz w:val="28"/>
          <w:szCs w:val="28"/>
        </w:rPr>
        <w:t>сто</w:t>
      </w:r>
      <w:r w:rsidRPr="00A7502F">
        <w:rPr>
          <w:sz w:val="28"/>
          <w:szCs w:val="28"/>
        </w:rPr>
        <w:t xml:space="preserve"> тысяч) рублей.</w:t>
      </w:r>
      <w:r>
        <w:rPr>
          <w:sz w:val="28"/>
          <w:szCs w:val="28"/>
        </w:rPr>
        <w:t xml:space="preserve"> На основании визы руководителя в исключительных случаях сумма может быть увеличена. </w:t>
      </w:r>
    </w:p>
    <w:p w:rsidR="00673E20" w:rsidRDefault="000904FA">
      <w:pPr>
        <w:ind w:firstLine="708"/>
        <w:jc w:val="both"/>
        <w:rPr>
          <w:sz w:val="28"/>
          <w:szCs w:val="28"/>
        </w:rPr>
      </w:pPr>
      <w:r>
        <w:rPr>
          <w:sz w:val="28"/>
          <w:szCs w:val="28"/>
        </w:rPr>
        <w:t>В случае возмещения командировочных расходов, проезда к месту отдыха и обратно судей, возмещения расходов на хозяйственные нужды, расходные материалы, строительные материалы, основные средства, телеграммы используется счет для отражения расходов 120800 «Расчеты с подотчетными лицами.</w:t>
      </w:r>
    </w:p>
    <w:p w:rsidR="00673E20" w:rsidRDefault="000904FA">
      <w:pPr>
        <w:tabs>
          <w:tab w:val="left" w:pos="709"/>
        </w:tabs>
        <w:autoSpaceDE w:val="0"/>
        <w:autoSpaceDN w:val="0"/>
        <w:adjustRightInd w:val="0"/>
        <w:ind w:firstLine="709"/>
        <w:jc w:val="both"/>
        <w:rPr>
          <w:sz w:val="28"/>
          <w:szCs w:val="28"/>
        </w:rPr>
      </w:pPr>
      <w:r>
        <w:rPr>
          <w:sz w:val="28"/>
          <w:szCs w:val="28"/>
        </w:rPr>
        <w:t>11.3.</w:t>
      </w:r>
      <w:r>
        <w:rPr>
          <w:sz w:val="28"/>
          <w:szCs w:val="28"/>
        </w:rPr>
        <w:tab/>
        <w:t xml:space="preserve">Подотчетное лицо обязано в срок, не превышающий трех рабочих дней после дня истечения срока, на который выданы наличные деньги на </w:t>
      </w:r>
      <w:r>
        <w:rPr>
          <w:sz w:val="28"/>
          <w:szCs w:val="28"/>
        </w:rPr>
        <w:lastRenderedPageBreak/>
        <w:t>командировочные расходы и в срок, не превышающий десять рабочих дней после дня истечения срока, на который выданы наличные деньги на другие цели, предъявить в финансово-экономический отдел авансовый отчет с прилагаемыми подтверждающими документами. Проверка авансового отчета, его утверждение руководителем и окончательный расчет по авансовому отчету осуществляются в срок, установленный графиком документооборота Управления.</w:t>
      </w:r>
    </w:p>
    <w:p w:rsidR="00673E20" w:rsidRDefault="000904FA">
      <w:pPr>
        <w:ind w:firstLine="709"/>
        <w:jc w:val="both"/>
        <w:rPr>
          <w:sz w:val="28"/>
          <w:szCs w:val="28"/>
        </w:rPr>
      </w:pPr>
      <w:r>
        <w:rPr>
          <w:sz w:val="28"/>
          <w:szCs w:val="28"/>
        </w:rPr>
        <w:t>11.4.</w:t>
      </w:r>
      <w:r>
        <w:rPr>
          <w:sz w:val="28"/>
          <w:szCs w:val="28"/>
        </w:rPr>
        <w:tab/>
        <w:t xml:space="preserve">Командирование судей и государственных гражданских служащих осуществляется в порядке, предусмотренном Указом Президента Российской Федерации от 18 июля 2005 г. № 813 «О порядке и условиях командирования федеральных государственных гражданских служащих», постановлением Правительства Российской Федерации от 26 декабря  2005 г.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Постановлением Правительства Российской Федерации от 2 октября 2002 г.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постановлением Правительства Российской Федерации от 13 октября 2008 г. № 749 «Об особенностях направления работников в служебные командировки». </w:t>
      </w:r>
    </w:p>
    <w:p w:rsidR="00673E20" w:rsidRDefault="000904FA">
      <w:pPr>
        <w:ind w:firstLine="708"/>
        <w:jc w:val="both"/>
        <w:rPr>
          <w:sz w:val="28"/>
          <w:szCs w:val="28"/>
        </w:rPr>
      </w:pPr>
      <w:r>
        <w:rPr>
          <w:sz w:val="28"/>
          <w:szCs w:val="28"/>
        </w:rPr>
        <w:t>Командирование государственных гражданских служащих осуществляется в порядке, предусмотренном инструкцией о порядке и условиях командирования федеральных государственных гражданских служащих системы Судебного департамента при Верховном Суде Российской Федерации, утвержденной приказом Судебного департамента от 05.12.2007г. № 152.</w:t>
      </w:r>
    </w:p>
    <w:p w:rsidR="00673E20" w:rsidRDefault="000904FA">
      <w:pPr>
        <w:pStyle w:val="ConsPlusNormal"/>
        <w:ind w:firstLine="720"/>
        <w:jc w:val="both"/>
        <w:rPr>
          <w:sz w:val="24"/>
          <w:szCs w:val="24"/>
        </w:rPr>
      </w:pPr>
      <w:r>
        <w:t>Фактический срок пребывания в месте командирования определяется по отметкам о дате приезда в место командирования и дате выезда из него, которые делаются в командировочном удостоверении (Т-10 форма ОКУД 0301024) и заверяются подписью уполномоченного должностного лица и по проездным документам</w:t>
      </w:r>
    </w:p>
    <w:p w:rsidR="00673E20" w:rsidRDefault="000904FA">
      <w:pPr>
        <w:ind w:firstLine="708"/>
        <w:jc w:val="both"/>
        <w:rPr>
          <w:sz w:val="28"/>
          <w:szCs w:val="28"/>
        </w:rPr>
      </w:pPr>
      <w:r>
        <w:rPr>
          <w:sz w:val="28"/>
          <w:szCs w:val="28"/>
        </w:rPr>
        <w:t>11.5.</w:t>
      </w:r>
      <w:r>
        <w:rPr>
          <w:sz w:val="28"/>
          <w:szCs w:val="28"/>
        </w:rPr>
        <w:tab/>
        <w:t>Подтверждение почтовых расходов по отправке международной корреспонденции, телеграмм и почтовой корреспонденции, подотчетными лицами производится на основании авансового отчета с приложением подтверждающих документов.</w:t>
      </w:r>
    </w:p>
    <w:p w:rsidR="00673E20" w:rsidRDefault="000904FA" w:rsidP="00455F36">
      <w:pPr>
        <w:pStyle w:val="ConsPlusNormal"/>
        <w:ind w:firstLine="720"/>
        <w:jc w:val="both"/>
      </w:pPr>
      <w:r>
        <w:t>11.6. Выбытие путевок на санаторно-курортное лечение судей в отставке осуществляется на основании авансового отчета с приложением отрывного талона путевки (справки, подтверждающей фактическое пребывание в санатории).</w:t>
      </w:r>
    </w:p>
    <w:p w:rsidR="00455F36" w:rsidRDefault="00455F36" w:rsidP="00455F36">
      <w:pPr>
        <w:pStyle w:val="ConsPlusNormal"/>
        <w:ind w:firstLine="720"/>
        <w:jc w:val="both"/>
      </w:pPr>
    </w:p>
    <w:p w:rsidR="00455F36" w:rsidRDefault="00455F36" w:rsidP="00455F36">
      <w:pPr>
        <w:pStyle w:val="ConsPlusNormal"/>
        <w:ind w:firstLine="720"/>
        <w:jc w:val="both"/>
      </w:pPr>
    </w:p>
    <w:p w:rsidR="00455F36" w:rsidRDefault="00455F36" w:rsidP="00455F36">
      <w:pPr>
        <w:pStyle w:val="ConsPlusNormal"/>
        <w:ind w:firstLine="720"/>
        <w:jc w:val="both"/>
      </w:pPr>
    </w:p>
    <w:p w:rsidR="00673E20" w:rsidRDefault="000904FA">
      <w:pPr>
        <w:jc w:val="center"/>
        <w:rPr>
          <w:b/>
          <w:bCs/>
          <w:sz w:val="28"/>
          <w:szCs w:val="28"/>
        </w:rPr>
      </w:pPr>
      <w:r>
        <w:rPr>
          <w:b/>
          <w:bCs/>
          <w:sz w:val="28"/>
          <w:szCs w:val="28"/>
        </w:rPr>
        <w:lastRenderedPageBreak/>
        <w:t>12. Расчеты по обязательствам</w:t>
      </w:r>
    </w:p>
    <w:p w:rsidR="00673E20" w:rsidRDefault="00673E20">
      <w:pPr>
        <w:jc w:val="center"/>
        <w:rPr>
          <w:b/>
          <w:bCs/>
          <w:sz w:val="28"/>
          <w:szCs w:val="28"/>
        </w:rPr>
      </w:pPr>
    </w:p>
    <w:p w:rsidR="00673E20" w:rsidRDefault="000904FA">
      <w:pPr>
        <w:ind w:firstLine="708"/>
        <w:jc w:val="both"/>
        <w:rPr>
          <w:sz w:val="28"/>
          <w:szCs w:val="28"/>
        </w:rPr>
      </w:pPr>
      <w:r>
        <w:rPr>
          <w:sz w:val="28"/>
          <w:szCs w:val="28"/>
        </w:rPr>
        <w:t>12.1.</w:t>
      </w:r>
      <w:r>
        <w:rPr>
          <w:sz w:val="28"/>
          <w:szCs w:val="28"/>
        </w:rPr>
        <w:tab/>
        <w:t>Табель учета использования рабочего времени (ф. 0504421) (далее - Табель) в Управлении применяется как для регистрации различных случаев отклонений от нормального использования рабочего времени и так и для отражения фактических затрат рабочего времени.</w:t>
      </w:r>
    </w:p>
    <w:p w:rsidR="00673E20" w:rsidRDefault="000904FA">
      <w:pPr>
        <w:ind w:firstLine="708"/>
        <w:jc w:val="both"/>
        <w:rPr>
          <w:sz w:val="28"/>
          <w:szCs w:val="28"/>
        </w:rPr>
      </w:pPr>
      <w:r>
        <w:rPr>
          <w:sz w:val="28"/>
          <w:szCs w:val="28"/>
        </w:rPr>
        <w:t xml:space="preserve">При заполнении табеля на период нерабочих оплачиваемых дней используется код </w:t>
      </w:r>
      <w:r w:rsidRPr="00A7502F">
        <w:rPr>
          <w:sz w:val="28"/>
          <w:szCs w:val="28"/>
        </w:rPr>
        <w:t>НОД</w:t>
      </w:r>
      <w:r>
        <w:rPr>
          <w:sz w:val="28"/>
          <w:szCs w:val="28"/>
        </w:rPr>
        <w:t>.</w:t>
      </w:r>
    </w:p>
    <w:p w:rsidR="00673E20" w:rsidRDefault="000904FA">
      <w:pPr>
        <w:ind w:firstLine="708"/>
        <w:jc w:val="both"/>
        <w:rPr>
          <w:sz w:val="28"/>
          <w:szCs w:val="28"/>
        </w:rPr>
      </w:pPr>
      <w:r>
        <w:rPr>
          <w:sz w:val="28"/>
          <w:szCs w:val="28"/>
        </w:rPr>
        <w:t>Изменения списочного состава работников в Табеле производятся на основании документов по учету труда и его оплаты (приказы на прием, увольнение, перевод, приказы на отпуска трудовые, учебные и т.п.).</w:t>
      </w:r>
    </w:p>
    <w:p w:rsidR="00673E20" w:rsidRDefault="000904FA">
      <w:pPr>
        <w:ind w:firstLine="708"/>
        <w:jc w:val="both"/>
        <w:rPr>
          <w:sz w:val="28"/>
          <w:szCs w:val="28"/>
        </w:rPr>
      </w:pPr>
      <w:r>
        <w:rPr>
          <w:sz w:val="28"/>
          <w:szCs w:val="28"/>
        </w:rPr>
        <w:t>Табель и другие документы, подписанные ответственными должностными лицами, представляется в  Управление для проведения расчетов  за первую половину месяца в срок до 16 числа текущего месяца, за вторую половину – первым рабочим днем следующего месяца,  на электронную почту финансово-экономического отдела с последующей досылкой на бумажном носителе.</w:t>
      </w:r>
    </w:p>
    <w:p w:rsidR="00673E20" w:rsidRDefault="000904FA">
      <w:pPr>
        <w:ind w:firstLine="708"/>
        <w:jc w:val="both"/>
        <w:rPr>
          <w:sz w:val="28"/>
          <w:szCs w:val="28"/>
        </w:rPr>
      </w:pPr>
      <w:r>
        <w:rPr>
          <w:sz w:val="28"/>
          <w:szCs w:val="28"/>
        </w:rPr>
        <w:t>При обнаружении лицом, ответственным за составление и представление Табеля, факта  неотражения отклонений или неполноты представленных сведений об учете рабочего времени (представление работником листка нетрудоспособности, приказа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обязано учесть необходимые изменения и представить корректирующий Табель,  составленный с учетом изменений.</w:t>
      </w:r>
    </w:p>
    <w:p w:rsidR="00673E20" w:rsidRDefault="000904FA">
      <w:pPr>
        <w:autoSpaceDE w:val="0"/>
        <w:autoSpaceDN w:val="0"/>
        <w:adjustRightInd w:val="0"/>
        <w:ind w:firstLine="540"/>
        <w:jc w:val="both"/>
        <w:rPr>
          <w:sz w:val="28"/>
          <w:szCs w:val="28"/>
        </w:rPr>
      </w:pPr>
      <w:r>
        <w:rPr>
          <w:sz w:val="28"/>
          <w:szCs w:val="28"/>
        </w:rPr>
        <w:t xml:space="preserve">Отражение начислений физическим лицам выплат по оплате труда и иных выплат, в том числе осуществляемых на основе договоров (контрактов) с физическими лицами, а также отражение удержаний из сумм начислений осуществляется с использованием </w:t>
      </w:r>
      <w:hyperlink r:id="rId33" w:history="1">
        <w:r>
          <w:rPr>
            <w:color w:val="000000"/>
            <w:sz w:val="28"/>
            <w:szCs w:val="28"/>
          </w:rPr>
          <w:t>Расчетной ведомости</w:t>
        </w:r>
      </w:hyperlink>
      <w:r>
        <w:rPr>
          <w:sz w:val="28"/>
          <w:szCs w:val="28"/>
        </w:rPr>
        <w:t xml:space="preserve"> (ф. 0504402).</w:t>
      </w:r>
    </w:p>
    <w:p w:rsidR="00673E20" w:rsidRDefault="000904FA">
      <w:pPr>
        <w:ind w:firstLine="567"/>
        <w:rPr>
          <w:sz w:val="28"/>
          <w:szCs w:val="28"/>
        </w:rPr>
      </w:pPr>
      <w:r>
        <w:rPr>
          <w:sz w:val="28"/>
          <w:szCs w:val="28"/>
        </w:rPr>
        <w:t>Признание в бюджетном учете обязательств по обязательным платежам в бюджеты бюджетной системы Российской Федерации осуществляется:</w:t>
      </w:r>
    </w:p>
    <w:p w:rsidR="00673E20" w:rsidRDefault="000904FA">
      <w:pPr>
        <w:ind w:firstLine="567"/>
        <w:rPr>
          <w:sz w:val="28"/>
          <w:szCs w:val="28"/>
        </w:rPr>
      </w:pPr>
      <w:r>
        <w:rPr>
          <w:sz w:val="28"/>
          <w:szCs w:val="28"/>
        </w:rPr>
        <w:t>в части налогов, сборов, страховых взносов - на основании налоговых деклараций (расчетов) по состоянию на последний день месяца, за который производится начисление;</w:t>
      </w:r>
    </w:p>
    <w:p w:rsidR="00673E20" w:rsidRDefault="000904FA">
      <w:pPr>
        <w:ind w:firstLine="708"/>
        <w:jc w:val="both"/>
        <w:rPr>
          <w:sz w:val="28"/>
          <w:szCs w:val="28"/>
        </w:rPr>
      </w:pPr>
      <w:r>
        <w:rPr>
          <w:sz w:val="28"/>
          <w:szCs w:val="28"/>
        </w:rPr>
        <w:t xml:space="preserve">в части налога на доходы физических лиц - на основании </w:t>
      </w:r>
      <w:hyperlink r:id="rId34" w:history="1">
        <w:r>
          <w:rPr>
            <w:color w:val="000000"/>
            <w:sz w:val="28"/>
            <w:szCs w:val="28"/>
          </w:rPr>
          <w:t>Расчетной ведомости</w:t>
        </w:r>
      </w:hyperlink>
      <w:r>
        <w:rPr>
          <w:sz w:val="28"/>
          <w:szCs w:val="28"/>
        </w:rPr>
        <w:t>(ф. 0504402) одновременно с признанием обязательств по заработной плате и иным выплатам.</w:t>
      </w:r>
    </w:p>
    <w:p w:rsidR="00673E20" w:rsidRDefault="000904FA">
      <w:pPr>
        <w:ind w:firstLine="708"/>
        <w:jc w:val="both"/>
        <w:rPr>
          <w:sz w:val="28"/>
          <w:szCs w:val="28"/>
        </w:rPr>
      </w:pPr>
      <w:r>
        <w:rPr>
          <w:sz w:val="28"/>
          <w:szCs w:val="28"/>
        </w:rPr>
        <w:t>12.2.</w:t>
      </w:r>
      <w:r>
        <w:rPr>
          <w:sz w:val="28"/>
          <w:szCs w:val="28"/>
        </w:rPr>
        <w:tab/>
        <w:t>В соответствии со статьей 136 ТК РФ заработная плата выплачивается работнику в месте выполнения им работы либо переводится на дебетовую карту, открытую в рамках зарплатного проекта. Заработная плата выплачивается не позднее  10  и  25 числа месяца.</w:t>
      </w:r>
    </w:p>
    <w:p w:rsidR="00673E20" w:rsidRDefault="000904FA">
      <w:pPr>
        <w:ind w:firstLine="708"/>
        <w:jc w:val="both"/>
        <w:rPr>
          <w:sz w:val="28"/>
          <w:szCs w:val="28"/>
        </w:rPr>
      </w:pPr>
      <w:r>
        <w:rPr>
          <w:sz w:val="28"/>
          <w:szCs w:val="28"/>
        </w:rPr>
        <w:t xml:space="preserve">В форме расчетного листка указаны все части заработной платы: оклад,  премия, надбавки, выплаты по листкам нетрудоспособности и прочее. Указана сумма удержаний: НДФЛ, алименты, штрафы и прочее. Самостоятельно </w:t>
      </w:r>
      <w:r>
        <w:rPr>
          <w:sz w:val="28"/>
          <w:szCs w:val="28"/>
        </w:rPr>
        <w:lastRenderedPageBreak/>
        <w:t>разработанная форма приведена в приложении №3 к настоящей учетной политике.</w:t>
      </w:r>
    </w:p>
    <w:p w:rsidR="00673E20" w:rsidRDefault="000904FA">
      <w:pPr>
        <w:pStyle w:val="ConsPlusNormal"/>
        <w:ind w:firstLine="540"/>
        <w:jc w:val="both"/>
      </w:pPr>
      <w:r>
        <w:t xml:space="preserve">12.3. Все переплаты и дебетовые сальдо расчетов по оплате труда и прочих расчетов с дебиторами по расходам, возникшие в результате ошибочных платежей, в бюджетном учете отражаются по дебету счетов группы 0206. </w:t>
      </w:r>
    </w:p>
    <w:p w:rsidR="00673E20" w:rsidRDefault="000904FA">
      <w:pPr>
        <w:pStyle w:val="ConsPlusNormal"/>
        <w:ind w:firstLine="540"/>
        <w:jc w:val="both"/>
      </w:pPr>
      <w:r>
        <w:t xml:space="preserve">Счет 1 206 00 используется для отражения сумм переплат в части расчетов по оплате труда и начислениям на выплаты по оплате труда, по социальному обеспечению. В случае возникновения переплаты на конец отчетного периода (в связи с проведением перерасчета за прошлые периоды и подлежащей добровольному возмещению в следующих отчетных периодах) проводкой Д 1 302хх 83х - К 1 206хх 66х, сумма переплаты с минусом (методом «красное сторно») отражается последним днем отчетного периода, а первым днем следующего отчетного периода сумма переплаты возвращается на счет 1 302хх проводкой Д 1 302хх 83х - К 1 206хх 66х  со знаком плюс для ее последующего погашения. </w:t>
      </w:r>
    </w:p>
    <w:p w:rsidR="00673E20" w:rsidRDefault="000904FA">
      <w:pPr>
        <w:ind w:firstLine="708"/>
        <w:jc w:val="both"/>
        <w:rPr>
          <w:sz w:val="28"/>
          <w:szCs w:val="28"/>
        </w:rPr>
      </w:pPr>
      <w:r>
        <w:rPr>
          <w:sz w:val="28"/>
          <w:szCs w:val="28"/>
        </w:rPr>
        <w:t>12.4.</w:t>
      </w:r>
      <w:r>
        <w:rPr>
          <w:sz w:val="28"/>
          <w:szCs w:val="28"/>
        </w:rPr>
        <w:tab/>
        <w:t xml:space="preserve">Списание с балансового учета невостребованной кредиторской задолженности производится по результатам инвентаризации обязательств на основании приказа Управления. </w:t>
      </w:r>
    </w:p>
    <w:p w:rsidR="00673E20" w:rsidRDefault="000904FA">
      <w:pPr>
        <w:ind w:firstLine="708"/>
        <w:jc w:val="both"/>
        <w:rPr>
          <w:sz w:val="28"/>
          <w:szCs w:val="28"/>
        </w:rPr>
      </w:pPr>
      <w:r>
        <w:rPr>
          <w:sz w:val="28"/>
          <w:szCs w:val="28"/>
        </w:rPr>
        <w:t xml:space="preserve">12.5. </w:t>
      </w:r>
      <w:bookmarkStart w:id="27" w:name="_ref_433105"/>
      <w:r>
        <w:rPr>
          <w:sz w:val="28"/>
          <w:szCs w:val="28"/>
        </w:rPr>
        <w:t xml:space="preserve">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w:t>
      </w:r>
      <w:bookmarkEnd w:id="27"/>
      <w:r>
        <w:rPr>
          <w:sz w:val="28"/>
          <w:szCs w:val="28"/>
        </w:rPr>
        <w:t>активов.</w:t>
      </w:r>
    </w:p>
    <w:p w:rsidR="00673E20" w:rsidRDefault="000904FA">
      <w:pPr>
        <w:ind w:firstLine="708"/>
        <w:jc w:val="both"/>
        <w:rPr>
          <w:sz w:val="28"/>
          <w:szCs w:val="28"/>
        </w:rPr>
      </w:pPr>
      <w:r>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673E20" w:rsidRDefault="000904FA">
      <w:pPr>
        <w:ind w:firstLine="708"/>
        <w:jc w:val="both"/>
        <w:rPr>
          <w:sz w:val="28"/>
          <w:szCs w:val="28"/>
        </w:rPr>
      </w:pPr>
      <w:r>
        <w:rPr>
          <w:sz w:val="28"/>
          <w:szCs w:val="28"/>
        </w:rPr>
        <w:t xml:space="preserve">12.6. </w:t>
      </w:r>
      <w:bookmarkStart w:id="28" w:name="_ref_502552"/>
      <w:r>
        <w:rPr>
          <w:sz w:val="28"/>
          <w:szCs w:val="28"/>
        </w:rPr>
        <w:t>Учет принимаемых обязательств осуществляется на основании:</w:t>
      </w:r>
      <w:bookmarkEnd w:id="28"/>
    </w:p>
    <w:p w:rsidR="00673E20" w:rsidRDefault="000904FA">
      <w:pPr>
        <w:pStyle w:val="afffff1"/>
        <w:numPr>
          <w:ilvl w:val="0"/>
          <w:numId w:val="3"/>
        </w:numPr>
        <w:ind w:left="482"/>
        <w:jc w:val="both"/>
        <w:rPr>
          <w:sz w:val="28"/>
          <w:szCs w:val="28"/>
        </w:rPr>
      </w:pPr>
      <w:r>
        <w:rPr>
          <w:sz w:val="28"/>
          <w:szCs w:val="28"/>
        </w:rPr>
        <w:t>извещения о проведении конкурса, аукциона, торгов, запроса котировок;</w:t>
      </w:r>
    </w:p>
    <w:p w:rsidR="00673E20" w:rsidRDefault="000904FA">
      <w:pPr>
        <w:pStyle w:val="afffff1"/>
        <w:numPr>
          <w:ilvl w:val="0"/>
          <w:numId w:val="3"/>
        </w:numPr>
        <w:ind w:left="482"/>
        <w:jc w:val="both"/>
        <w:rPr>
          <w:sz w:val="28"/>
          <w:szCs w:val="28"/>
        </w:rPr>
      </w:pPr>
      <w:r>
        <w:rPr>
          <w:sz w:val="28"/>
          <w:szCs w:val="28"/>
        </w:rPr>
        <w:t>приглашения принять участие в определении поставщика (подрядчика, исполнителя);</w:t>
      </w:r>
    </w:p>
    <w:p w:rsidR="00673E20" w:rsidRDefault="000904FA">
      <w:pPr>
        <w:pStyle w:val="afffff1"/>
        <w:numPr>
          <w:ilvl w:val="0"/>
          <w:numId w:val="3"/>
        </w:numPr>
        <w:ind w:left="482"/>
        <w:jc w:val="both"/>
        <w:rPr>
          <w:sz w:val="28"/>
          <w:szCs w:val="28"/>
        </w:rPr>
      </w:pPr>
      <w:r>
        <w:rPr>
          <w:sz w:val="28"/>
          <w:szCs w:val="28"/>
        </w:rPr>
        <w:t>протокола конкурсной комиссии;</w:t>
      </w:r>
    </w:p>
    <w:p w:rsidR="00673E20" w:rsidRDefault="000904FA">
      <w:pPr>
        <w:pStyle w:val="afffff1"/>
        <w:numPr>
          <w:ilvl w:val="0"/>
          <w:numId w:val="3"/>
        </w:numPr>
        <w:ind w:left="482"/>
        <w:jc w:val="both"/>
        <w:rPr>
          <w:sz w:val="28"/>
          <w:szCs w:val="28"/>
        </w:rPr>
      </w:pPr>
      <w:r>
        <w:rPr>
          <w:sz w:val="28"/>
          <w:szCs w:val="28"/>
        </w:rPr>
        <w:t>бухгалтерской справки (</w:t>
      </w:r>
      <w:hyperlink r:id="rId35" w:history="1">
        <w:r>
          <w:rPr>
            <w:rStyle w:val="a4"/>
            <w:color w:val="auto"/>
            <w:sz w:val="28"/>
            <w:szCs w:val="28"/>
            <w:u w:val="none"/>
          </w:rPr>
          <w:t>ф. 0504833</w:t>
        </w:r>
      </w:hyperlink>
      <w:r>
        <w:rPr>
          <w:sz w:val="28"/>
          <w:szCs w:val="28"/>
        </w:rPr>
        <w:t>).</w:t>
      </w:r>
    </w:p>
    <w:p w:rsidR="00673E20" w:rsidRDefault="000904FA">
      <w:pPr>
        <w:pStyle w:val="afffff1"/>
        <w:ind w:left="0" w:firstLine="720"/>
        <w:jc w:val="both"/>
        <w:rPr>
          <w:sz w:val="28"/>
          <w:szCs w:val="28"/>
        </w:rPr>
      </w:pPr>
      <w:r>
        <w:rPr>
          <w:sz w:val="28"/>
          <w:szCs w:val="28"/>
        </w:rPr>
        <w:t>12.7.Документы, подтверждающие принятие (возникновение) обязательств:</w:t>
      </w:r>
    </w:p>
    <w:p w:rsidR="00673E20" w:rsidRDefault="000904FA">
      <w:pPr>
        <w:autoSpaceDE w:val="0"/>
        <w:autoSpaceDN w:val="0"/>
        <w:adjustRightInd w:val="0"/>
        <w:ind w:firstLine="540"/>
        <w:jc w:val="both"/>
        <w:rPr>
          <w:sz w:val="28"/>
          <w:szCs w:val="28"/>
        </w:rPr>
      </w:pPr>
      <w:r>
        <w:rPr>
          <w:sz w:val="28"/>
          <w:szCs w:val="28"/>
        </w:rPr>
        <w:t>- приказ об утверждении штатного расписания с расчетом годового фонда оплаты труда;</w:t>
      </w:r>
    </w:p>
    <w:p w:rsidR="00673E20" w:rsidRDefault="000904FA">
      <w:pPr>
        <w:autoSpaceDE w:val="0"/>
        <w:autoSpaceDN w:val="0"/>
        <w:adjustRightInd w:val="0"/>
        <w:ind w:firstLine="540"/>
        <w:jc w:val="both"/>
        <w:rPr>
          <w:sz w:val="28"/>
          <w:szCs w:val="28"/>
        </w:rPr>
      </w:pPr>
      <w:r>
        <w:rPr>
          <w:sz w:val="28"/>
          <w:szCs w:val="28"/>
        </w:rPr>
        <w:t>- гражданско-правовой договор с юридическим или физическим лицом на выполнение работ, оказание услуг, поставку материальных ценностей;</w:t>
      </w:r>
    </w:p>
    <w:p w:rsidR="00673E20" w:rsidRDefault="000904FA">
      <w:pPr>
        <w:autoSpaceDE w:val="0"/>
        <w:autoSpaceDN w:val="0"/>
        <w:adjustRightInd w:val="0"/>
        <w:ind w:firstLine="540"/>
        <w:jc w:val="both"/>
        <w:rPr>
          <w:sz w:val="28"/>
          <w:szCs w:val="28"/>
        </w:rPr>
      </w:pPr>
      <w:r>
        <w:rPr>
          <w:sz w:val="28"/>
          <w:szCs w:val="28"/>
        </w:rPr>
        <w:t>- при отсутствии договора - счет, акт выполненных работ (оказанных услуг);</w:t>
      </w:r>
    </w:p>
    <w:p w:rsidR="00673E20" w:rsidRDefault="000904FA">
      <w:pPr>
        <w:autoSpaceDE w:val="0"/>
        <w:autoSpaceDN w:val="0"/>
        <w:adjustRightInd w:val="0"/>
        <w:ind w:firstLine="540"/>
        <w:jc w:val="both"/>
        <w:rPr>
          <w:sz w:val="28"/>
          <w:szCs w:val="28"/>
        </w:rPr>
      </w:pPr>
      <w:r>
        <w:rPr>
          <w:sz w:val="28"/>
          <w:szCs w:val="28"/>
        </w:rPr>
        <w:t>- согласованное начальником Управления заявление на выдачу под отчет денежных средств или авансовый отчет;</w:t>
      </w:r>
    </w:p>
    <w:p w:rsidR="00673E20" w:rsidRDefault="000904FA">
      <w:pPr>
        <w:autoSpaceDE w:val="0"/>
        <w:autoSpaceDN w:val="0"/>
        <w:adjustRightInd w:val="0"/>
        <w:ind w:firstLine="540"/>
        <w:jc w:val="both"/>
        <w:rPr>
          <w:sz w:val="28"/>
          <w:szCs w:val="28"/>
        </w:rPr>
      </w:pPr>
      <w:r>
        <w:rPr>
          <w:sz w:val="28"/>
          <w:szCs w:val="28"/>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673E20" w:rsidRDefault="000904FA">
      <w:pPr>
        <w:autoSpaceDE w:val="0"/>
        <w:autoSpaceDN w:val="0"/>
        <w:adjustRightInd w:val="0"/>
        <w:ind w:firstLine="540"/>
        <w:jc w:val="both"/>
        <w:rPr>
          <w:sz w:val="28"/>
          <w:szCs w:val="28"/>
        </w:rPr>
      </w:pPr>
      <w:r>
        <w:rPr>
          <w:sz w:val="28"/>
          <w:szCs w:val="28"/>
        </w:rPr>
        <w:t>- исполнительный лист, судебный приказ;</w:t>
      </w:r>
    </w:p>
    <w:p w:rsidR="00673E20" w:rsidRDefault="000904FA">
      <w:pPr>
        <w:autoSpaceDE w:val="0"/>
        <w:autoSpaceDN w:val="0"/>
        <w:adjustRightInd w:val="0"/>
        <w:ind w:firstLine="540"/>
        <w:jc w:val="both"/>
        <w:rPr>
          <w:sz w:val="28"/>
          <w:szCs w:val="28"/>
        </w:rPr>
      </w:pPr>
      <w:r>
        <w:rPr>
          <w:sz w:val="28"/>
          <w:szCs w:val="28"/>
        </w:rPr>
        <w:lastRenderedPageBreak/>
        <w:t>- извещение об осуществлении закупки;</w:t>
      </w:r>
    </w:p>
    <w:p w:rsidR="00673E20" w:rsidRDefault="000904FA">
      <w:pPr>
        <w:autoSpaceDE w:val="0"/>
        <w:autoSpaceDN w:val="0"/>
        <w:adjustRightInd w:val="0"/>
        <w:ind w:firstLine="540"/>
        <w:jc w:val="both"/>
        <w:rPr>
          <w:sz w:val="28"/>
          <w:szCs w:val="28"/>
        </w:rPr>
      </w:pPr>
      <w:r>
        <w:rPr>
          <w:sz w:val="28"/>
          <w:szCs w:val="28"/>
        </w:rPr>
        <w:t>- иной документ, в соответствии с которым возникает обязательство.</w:t>
      </w:r>
    </w:p>
    <w:p w:rsidR="00673E20" w:rsidRDefault="000904FA">
      <w:pPr>
        <w:autoSpaceDE w:val="0"/>
        <w:autoSpaceDN w:val="0"/>
        <w:adjustRightInd w:val="0"/>
        <w:ind w:firstLine="540"/>
        <w:jc w:val="both"/>
        <w:rPr>
          <w:sz w:val="28"/>
          <w:szCs w:val="28"/>
        </w:rPr>
      </w:pPr>
      <w:r>
        <w:rPr>
          <w:sz w:val="28"/>
          <w:szCs w:val="28"/>
        </w:rPr>
        <w:t>12.8. Документы, подтверждающие возникновение денежных обязательств:</w:t>
      </w:r>
    </w:p>
    <w:p w:rsidR="00673E20" w:rsidRDefault="000904FA">
      <w:pPr>
        <w:autoSpaceDE w:val="0"/>
        <w:autoSpaceDN w:val="0"/>
        <w:adjustRightInd w:val="0"/>
        <w:ind w:firstLine="540"/>
        <w:jc w:val="both"/>
        <w:rPr>
          <w:sz w:val="28"/>
          <w:szCs w:val="28"/>
        </w:rPr>
      </w:pPr>
      <w:r>
        <w:rPr>
          <w:sz w:val="28"/>
          <w:szCs w:val="28"/>
        </w:rPr>
        <w:t xml:space="preserve">- расчетная ведомость </w:t>
      </w:r>
      <w:hyperlink r:id="rId36" w:history="1">
        <w:r>
          <w:rPr>
            <w:sz w:val="28"/>
            <w:szCs w:val="28"/>
          </w:rPr>
          <w:t>(ф. 0504402)</w:t>
        </w:r>
      </w:hyperlink>
      <w:r>
        <w:rPr>
          <w:sz w:val="28"/>
          <w:szCs w:val="28"/>
        </w:rPr>
        <w:t>;</w:t>
      </w:r>
    </w:p>
    <w:p w:rsidR="00673E20" w:rsidRDefault="000904FA">
      <w:pPr>
        <w:autoSpaceDE w:val="0"/>
        <w:autoSpaceDN w:val="0"/>
        <w:adjustRightInd w:val="0"/>
        <w:ind w:firstLine="540"/>
        <w:jc w:val="both"/>
        <w:rPr>
          <w:sz w:val="28"/>
          <w:szCs w:val="28"/>
        </w:rPr>
      </w:pPr>
      <w:r>
        <w:rPr>
          <w:sz w:val="28"/>
          <w:szCs w:val="28"/>
        </w:rPr>
        <w:t>- контракт (договор) в случае внесения арендной платы;</w:t>
      </w:r>
    </w:p>
    <w:p w:rsidR="00673E20" w:rsidRDefault="000904FA">
      <w:pPr>
        <w:autoSpaceDE w:val="0"/>
        <w:autoSpaceDN w:val="0"/>
        <w:adjustRightInd w:val="0"/>
        <w:ind w:firstLine="540"/>
        <w:jc w:val="both"/>
        <w:rPr>
          <w:sz w:val="28"/>
          <w:szCs w:val="28"/>
        </w:rPr>
      </w:pPr>
      <w:r>
        <w:rPr>
          <w:sz w:val="28"/>
          <w:szCs w:val="28"/>
        </w:rPr>
        <w:t>- счет, счет-фактура, товарная накладная, универсальный передаточный документ, справка-расчет, чек;</w:t>
      </w:r>
    </w:p>
    <w:p w:rsidR="00673E20" w:rsidRDefault="000904FA">
      <w:pPr>
        <w:autoSpaceDE w:val="0"/>
        <w:autoSpaceDN w:val="0"/>
        <w:adjustRightInd w:val="0"/>
        <w:ind w:firstLine="540"/>
        <w:jc w:val="both"/>
        <w:rPr>
          <w:sz w:val="28"/>
          <w:szCs w:val="28"/>
        </w:rPr>
      </w:pPr>
      <w:r>
        <w:rPr>
          <w:sz w:val="28"/>
          <w:szCs w:val="28"/>
        </w:rPr>
        <w:t>- акт выполненных работ (оказанных услуг), акт приема-передачи;</w:t>
      </w:r>
    </w:p>
    <w:p w:rsidR="00673E20" w:rsidRDefault="000904FA">
      <w:pPr>
        <w:autoSpaceDE w:val="0"/>
        <w:autoSpaceDN w:val="0"/>
        <w:adjustRightInd w:val="0"/>
        <w:ind w:firstLine="540"/>
        <w:jc w:val="both"/>
        <w:rPr>
          <w:sz w:val="28"/>
          <w:szCs w:val="28"/>
        </w:rPr>
      </w:pPr>
      <w:r>
        <w:rPr>
          <w:sz w:val="28"/>
          <w:szCs w:val="28"/>
        </w:rPr>
        <w:t>- согласованное начальником Управления заявление на выдачу под отчет денежных средств или авансовый отчет;</w:t>
      </w:r>
    </w:p>
    <w:p w:rsidR="00673E20" w:rsidRDefault="000904FA">
      <w:pPr>
        <w:autoSpaceDE w:val="0"/>
        <w:autoSpaceDN w:val="0"/>
        <w:adjustRightInd w:val="0"/>
        <w:ind w:firstLine="540"/>
        <w:jc w:val="both"/>
        <w:rPr>
          <w:sz w:val="28"/>
          <w:szCs w:val="28"/>
        </w:rPr>
      </w:pPr>
      <w:r>
        <w:rPr>
          <w:sz w:val="28"/>
          <w:szCs w:val="28"/>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673E20" w:rsidRDefault="000904FA">
      <w:pPr>
        <w:autoSpaceDE w:val="0"/>
        <w:autoSpaceDN w:val="0"/>
        <w:adjustRightInd w:val="0"/>
        <w:ind w:firstLine="540"/>
        <w:jc w:val="both"/>
        <w:rPr>
          <w:sz w:val="28"/>
          <w:szCs w:val="28"/>
        </w:rPr>
      </w:pPr>
      <w:r>
        <w:rPr>
          <w:sz w:val="28"/>
          <w:szCs w:val="28"/>
        </w:rPr>
        <w:t>- исполнительный лист, судебный приказ;</w:t>
      </w:r>
    </w:p>
    <w:p w:rsidR="00673E20" w:rsidRDefault="000904FA">
      <w:pPr>
        <w:autoSpaceDE w:val="0"/>
        <w:autoSpaceDN w:val="0"/>
        <w:adjustRightInd w:val="0"/>
        <w:ind w:firstLine="540"/>
        <w:jc w:val="both"/>
        <w:rPr>
          <w:sz w:val="28"/>
          <w:szCs w:val="28"/>
        </w:rPr>
      </w:pPr>
      <w:r>
        <w:rPr>
          <w:sz w:val="28"/>
          <w:szCs w:val="28"/>
        </w:rPr>
        <w:t>- график выплат по исполнительному документу, предусматривающему выплаты периодического характера;</w:t>
      </w:r>
    </w:p>
    <w:p w:rsidR="00673E20" w:rsidRDefault="000904FA">
      <w:pPr>
        <w:autoSpaceDE w:val="0"/>
        <w:autoSpaceDN w:val="0"/>
        <w:adjustRightInd w:val="0"/>
        <w:ind w:firstLine="540"/>
        <w:jc w:val="both"/>
        <w:rPr>
          <w:sz w:val="28"/>
          <w:szCs w:val="28"/>
        </w:rPr>
      </w:pPr>
      <w:r>
        <w:rPr>
          <w:sz w:val="28"/>
          <w:szCs w:val="28"/>
        </w:rPr>
        <w:t xml:space="preserve">- бухгалтерская справка </w:t>
      </w:r>
      <w:hyperlink r:id="rId37" w:history="1">
        <w:r>
          <w:rPr>
            <w:sz w:val="28"/>
            <w:szCs w:val="28"/>
          </w:rPr>
          <w:t>(ф. 0504833)</w:t>
        </w:r>
      </w:hyperlink>
      <w:r>
        <w:rPr>
          <w:sz w:val="28"/>
          <w:szCs w:val="28"/>
        </w:rPr>
        <w:t>;</w:t>
      </w:r>
    </w:p>
    <w:p w:rsidR="00673E20" w:rsidRDefault="000904FA">
      <w:pPr>
        <w:autoSpaceDE w:val="0"/>
        <w:autoSpaceDN w:val="0"/>
        <w:adjustRightInd w:val="0"/>
        <w:ind w:firstLine="540"/>
        <w:jc w:val="both"/>
        <w:rPr>
          <w:sz w:val="28"/>
          <w:szCs w:val="28"/>
        </w:rPr>
      </w:pPr>
      <w:r>
        <w:rPr>
          <w:sz w:val="28"/>
          <w:szCs w:val="28"/>
        </w:rPr>
        <w:t>- универсальный передаточный документ;</w:t>
      </w:r>
    </w:p>
    <w:p w:rsidR="00673E20" w:rsidRDefault="000904FA">
      <w:pPr>
        <w:autoSpaceDE w:val="0"/>
        <w:autoSpaceDN w:val="0"/>
        <w:adjustRightInd w:val="0"/>
        <w:ind w:firstLine="540"/>
        <w:jc w:val="both"/>
        <w:rPr>
          <w:sz w:val="28"/>
          <w:szCs w:val="28"/>
        </w:rPr>
      </w:pPr>
      <w:r>
        <w:rPr>
          <w:sz w:val="28"/>
          <w:szCs w:val="28"/>
        </w:rPr>
        <w:t>- чек;</w:t>
      </w:r>
    </w:p>
    <w:p w:rsidR="00673E20" w:rsidRDefault="000904FA">
      <w:pPr>
        <w:autoSpaceDE w:val="0"/>
        <w:autoSpaceDN w:val="0"/>
        <w:adjustRightInd w:val="0"/>
        <w:ind w:firstLine="540"/>
        <w:jc w:val="both"/>
        <w:rPr>
          <w:sz w:val="28"/>
          <w:szCs w:val="28"/>
        </w:rPr>
      </w:pPr>
      <w:r>
        <w:rPr>
          <w:sz w:val="28"/>
          <w:szCs w:val="28"/>
        </w:rPr>
        <w:t>- иной документ, подтверждающий возникновение денежного обязательства по обязательству.</w:t>
      </w:r>
    </w:p>
    <w:p w:rsidR="00673E20" w:rsidRDefault="000904FA">
      <w:pPr>
        <w:autoSpaceDE w:val="0"/>
        <w:autoSpaceDN w:val="0"/>
        <w:adjustRightInd w:val="0"/>
        <w:ind w:firstLine="720"/>
        <w:jc w:val="both"/>
        <w:rPr>
          <w:sz w:val="28"/>
          <w:szCs w:val="28"/>
        </w:rPr>
      </w:pPr>
      <w:r>
        <w:rPr>
          <w:sz w:val="28"/>
          <w:szCs w:val="28"/>
        </w:rPr>
        <w:t>12.9. Аналитический учет расчетов:</w:t>
      </w:r>
    </w:p>
    <w:p w:rsidR="00673E20" w:rsidRDefault="000904FA">
      <w:pPr>
        <w:autoSpaceDE w:val="0"/>
        <w:autoSpaceDN w:val="0"/>
        <w:adjustRightInd w:val="0"/>
        <w:ind w:firstLine="720"/>
        <w:jc w:val="both"/>
        <w:rPr>
          <w:sz w:val="28"/>
          <w:szCs w:val="28"/>
        </w:rPr>
      </w:pPr>
      <w:r>
        <w:rPr>
          <w:sz w:val="28"/>
          <w:szCs w:val="28"/>
        </w:rPr>
        <w:t>- с подотчетными лицами ведется в Журнале операций расчетов с подотчетными лицами (ф. 0504071);</w:t>
      </w:r>
    </w:p>
    <w:p w:rsidR="00673E20" w:rsidRDefault="000904FA">
      <w:pPr>
        <w:autoSpaceDE w:val="0"/>
        <w:autoSpaceDN w:val="0"/>
        <w:adjustRightInd w:val="0"/>
        <w:ind w:firstLine="720"/>
        <w:jc w:val="both"/>
        <w:rPr>
          <w:sz w:val="28"/>
          <w:szCs w:val="28"/>
        </w:rPr>
      </w:pPr>
      <w:r>
        <w:rPr>
          <w:color w:val="000000"/>
          <w:sz w:val="28"/>
          <w:szCs w:val="28"/>
        </w:rPr>
        <w:t>с поставщиками за оказанные услуги, выполненные работы ведется в Карточке учета средств и расчетов (ф. 0504051), за поставленные материальные ценности-</w:t>
      </w:r>
      <w:r>
        <w:t xml:space="preserve"> в </w:t>
      </w:r>
      <w:r>
        <w:rPr>
          <w:color w:val="000000"/>
          <w:sz w:val="28"/>
          <w:szCs w:val="28"/>
        </w:rPr>
        <w:t>Журнале операций расчетов с поставщиками и подрядчиками(ф. 0504071)</w:t>
      </w:r>
      <w:r>
        <w:rPr>
          <w:sz w:val="28"/>
          <w:szCs w:val="28"/>
        </w:rPr>
        <w:t>;</w:t>
      </w:r>
    </w:p>
    <w:p w:rsidR="00673E20" w:rsidRDefault="000904FA">
      <w:pPr>
        <w:autoSpaceDE w:val="0"/>
        <w:autoSpaceDN w:val="0"/>
        <w:adjustRightInd w:val="0"/>
        <w:ind w:firstLine="720"/>
        <w:jc w:val="both"/>
        <w:rPr>
          <w:sz w:val="28"/>
          <w:szCs w:val="28"/>
        </w:rPr>
      </w:pPr>
      <w:r>
        <w:rPr>
          <w:sz w:val="28"/>
          <w:szCs w:val="28"/>
        </w:rPr>
        <w:t>-  по пенсиям, пособиям и иным социальным выплатам ведется в Журнале операций по прочим операциям (ф. 0504071);</w:t>
      </w:r>
    </w:p>
    <w:p w:rsidR="00673E20" w:rsidRDefault="000904FA">
      <w:pPr>
        <w:autoSpaceDE w:val="0"/>
        <w:autoSpaceDN w:val="0"/>
        <w:adjustRightInd w:val="0"/>
        <w:ind w:firstLine="720"/>
        <w:jc w:val="both"/>
        <w:rPr>
          <w:sz w:val="28"/>
          <w:szCs w:val="28"/>
        </w:rPr>
      </w:pPr>
      <w:r>
        <w:rPr>
          <w:sz w:val="28"/>
          <w:szCs w:val="28"/>
        </w:rPr>
        <w:t xml:space="preserve">- по платежам в бюджеты ведется в Карточке учета средств и расчетов </w:t>
      </w:r>
      <w:hyperlink r:id="rId38" w:history="1">
        <w:r>
          <w:rPr>
            <w:sz w:val="28"/>
            <w:szCs w:val="28"/>
          </w:rPr>
          <w:t>(ф. 0504051)</w:t>
        </w:r>
      </w:hyperlink>
      <w:r>
        <w:rPr>
          <w:sz w:val="28"/>
          <w:szCs w:val="28"/>
        </w:rPr>
        <w:t>;</w:t>
      </w:r>
    </w:p>
    <w:p w:rsidR="00673E20" w:rsidRDefault="000904FA">
      <w:pPr>
        <w:autoSpaceDE w:val="0"/>
        <w:autoSpaceDN w:val="0"/>
        <w:adjustRightInd w:val="0"/>
        <w:ind w:firstLine="720"/>
        <w:jc w:val="both"/>
        <w:rPr>
          <w:sz w:val="28"/>
          <w:szCs w:val="28"/>
        </w:rPr>
      </w:pPr>
      <w:r>
        <w:rPr>
          <w:sz w:val="28"/>
          <w:szCs w:val="28"/>
        </w:rPr>
        <w:t xml:space="preserve">- по оплате труда ведется в </w:t>
      </w:r>
      <w:hyperlink r:id="rId39" w:history="1">
        <w:r>
          <w:rPr>
            <w:sz w:val="28"/>
            <w:szCs w:val="28"/>
          </w:rPr>
          <w:t>Журнале</w:t>
        </w:r>
      </w:hyperlink>
      <w:r>
        <w:rPr>
          <w:sz w:val="28"/>
          <w:szCs w:val="28"/>
        </w:rPr>
        <w:t xml:space="preserve"> операций оплате труда (ф. 0504071).</w:t>
      </w:r>
    </w:p>
    <w:p w:rsidR="00673E20" w:rsidRDefault="00673E20">
      <w:pPr>
        <w:pStyle w:val="ConsPlusNormal"/>
        <w:ind w:firstLine="720"/>
        <w:jc w:val="both"/>
      </w:pPr>
    </w:p>
    <w:p w:rsidR="00673E20" w:rsidRDefault="000904FA">
      <w:pPr>
        <w:jc w:val="center"/>
        <w:rPr>
          <w:b/>
          <w:bCs/>
          <w:sz w:val="28"/>
          <w:szCs w:val="28"/>
        </w:rPr>
      </w:pPr>
      <w:r>
        <w:rPr>
          <w:b/>
          <w:bCs/>
          <w:sz w:val="28"/>
          <w:szCs w:val="28"/>
        </w:rPr>
        <w:t>13.</w:t>
      </w:r>
      <w:r>
        <w:rPr>
          <w:b/>
          <w:bCs/>
          <w:sz w:val="28"/>
          <w:szCs w:val="28"/>
        </w:rPr>
        <w:tab/>
        <w:t>Учет финансового результата</w:t>
      </w:r>
    </w:p>
    <w:p w:rsidR="00673E20" w:rsidRDefault="00673E20">
      <w:pPr>
        <w:jc w:val="center"/>
        <w:rPr>
          <w:sz w:val="28"/>
          <w:szCs w:val="28"/>
        </w:rPr>
      </w:pPr>
    </w:p>
    <w:p w:rsidR="00673E20" w:rsidRDefault="000904FA">
      <w:pPr>
        <w:ind w:firstLine="708"/>
        <w:jc w:val="both"/>
        <w:rPr>
          <w:sz w:val="28"/>
          <w:szCs w:val="28"/>
        </w:rPr>
      </w:pPr>
      <w:r>
        <w:rPr>
          <w:sz w:val="28"/>
          <w:szCs w:val="28"/>
        </w:rPr>
        <w:t>13.1.</w:t>
      </w:r>
      <w:r>
        <w:rPr>
          <w:sz w:val="28"/>
          <w:szCs w:val="28"/>
        </w:rPr>
        <w:tab/>
        <w:t>Управление все расходы производит в соответствии с утвержденной бюджетной сметой. При определении финансового результата деятельности Управления за отчетный период доходы и расходы учитываются по методу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673E20" w:rsidRDefault="000904FA">
      <w:pPr>
        <w:ind w:firstLine="708"/>
        <w:jc w:val="both"/>
        <w:rPr>
          <w:sz w:val="28"/>
          <w:szCs w:val="28"/>
        </w:rPr>
      </w:pPr>
      <w:r>
        <w:rPr>
          <w:sz w:val="28"/>
          <w:szCs w:val="28"/>
        </w:rPr>
        <w:lastRenderedPageBreak/>
        <w:t>13.2.</w:t>
      </w:r>
      <w:r>
        <w:rPr>
          <w:sz w:val="28"/>
          <w:szCs w:val="28"/>
        </w:rPr>
        <w:tab/>
        <w:t>В составе расходов будущих периодов на счете 0 401 50 000 «Расходы будущих периодов» отражаются расходы на приобретение лицензии на право пользования программным обеспечением, страхование имущества, ежемесячное пожизненное содержание судей в отставке.</w:t>
      </w:r>
    </w:p>
    <w:p w:rsidR="00673E20" w:rsidRDefault="000904FA">
      <w:pPr>
        <w:ind w:firstLine="708"/>
        <w:jc w:val="both"/>
        <w:rPr>
          <w:sz w:val="28"/>
          <w:szCs w:val="28"/>
        </w:rPr>
      </w:pPr>
      <w:r>
        <w:rPr>
          <w:sz w:val="28"/>
          <w:szCs w:val="28"/>
        </w:rPr>
        <w:t>Если срок договоров страхования и доступ к системе предоставлен на текущий финансовый год, то затраты следует включать в состав текущих расходов (счет 401.20 «Расходы текущего финансового года»).</w:t>
      </w:r>
    </w:p>
    <w:p w:rsidR="00673E20" w:rsidRDefault="000904FA">
      <w:pPr>
        <w:ind w:firstLine="708"/>
        <w:jc w:val="both"/>
        <w:rPr>
          <w:sz w:val="28"/>
          <w:szCs w:val="28"/>
        </w:rPr>
      </w:pPr>
      <w:r>
        <w:rPr>
          <w:sz w:val="28"/>
          <w:szCs w:val="28"/>
        </w:rPr>
        <w:t>13.3.</w:t>
      </w:r>
      <w:r>
        <w:rPr>
          <w:sz w:val="28"/>
          <w:szCs w:val="28"/>
        </w:rPr>
        <w:tab/>
        <w:t>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они относятся.</w:t>
      </w:r>
    </w:p>
    <w:p w:rsidR="00673E20" w:rsidRDefault="000904FA">
      <w:pPr>
        <w:autoSpaceDE w:val="0"/>
        <w:autoSpaceDN w:val="0"/>
        <w:adjustRightInd w:val="0"/>
        <w:ind w:firstLine="540"/>
        <w:jc w:val="both"/>
        <w:rPr>
          <w:sz w:val="28"/>
          <w:szCs w:val="28"/>
          <w:lang w:eastAsia="en-US"/>
        </w:rPr>
      </w:pPr>
      <w:r>
        <w:rPr>
          <w:sz w:val="28"/>
          <w:szCs w:val="28"/>
        </w:rPr>
        <w:t xml:space="preserve">13.4. </w:t>
      </w:r>
      <w:r>
        <w:rPr>
          <w:sz w:val="28"/>
          <w:szCs w:val="28"/>
          <w:lang w:eastAsia="en-US"/>
        </w:rPr>
        <w:t xml:space="preserve">Формирование резервов (отражение в учете отложенных обязательств) осуществляется на основе оценочных значений. </w:t>
      </w:r>
    </w:p>
    <w:p w:rsidR="00673E20" w:rsidRDefault="000904FA">
      <w:pPr>
        <w:autoSpaceDE w:val="0"/>
        <w:autoSpaceDN w:val="0"/>
        <w:adjustRightInd w:val="0"/>
        <w:ind w:firstLine="709"/>
        <w:jc w:val="both"/>
        <w:rPr>
          <w:sz w:val="28"/>
          <w:szCs w:val="28"/>
          <w:lang w:eastAsia="en-US"/>
        </w:rPr>
      </w:pPr>
      <w:r>
        <w:rPr>
          <w:sz w:val="28"/>
          <w:szCs w:val="28"/>
          <w:lang w:eastAsia="en-US"/>
        </w:rPr>
        <w:t>Оценочное обязательство в виде резерва на оплату отпусков за фактически отработанное время определяется ежегодно  на последний день года, исходя из данных о количестве дней неиспользованного отпуска по всем работникам на указанную дату, представленных Отделом государственной гражданской службы и кадров.</w:t>
      </w:r>
    </w:p>
    <w:p w:rsidR="00673E20" w:rsidRDefault="000904FA">
      <w:pPr>
        <w:ind w:firstLine="708"/>
        <w:jc w:val="both"/>
        <w:rPr>
          <w:sz w:val="28"/>
          <w:szCs w:val="28"/>
        </w:rPr>
      </w:pPr>
      <w:r>
        <w:rPr>
          <w:sz w:val="28"/>
          <w:szCs w:val="28"/>
          <w:lang w:eastAsia="en-US"/>
        </w:rPr>
        <w:t>Резерв при этом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673E20" w:rsidRDefault="000904FA">
      <w:pPr>
        <w:autoSpaceDE w:val="0"/>
        <w:autoSpaceDN w:val="0"/>
        <w:adjustRightInd w:val="0"/>
        <w:ind w:firstLine="540"/>
        <w:jc w:val="both"/>
        <w:rPr>
          <w:sz w:val="28"/>
          <w:szCs w:val="28"/>
        </w:rPr>
      </w:pPr>
      <w:r>
        <w:rPr>
          <w:sz w:val="28"/>
          <w:szCs w:val="28"/>
        </w:rPr>
        <w:t>13.5. В случае избыточности суммы признанного резерва предстоящих расходов по выплатам персоналу (отложенных выплат персоналу) размер резерва корректируется (уменьшается) с отнесением на расходы текущего отчетного периода.</w:t>
      </w:r>
    </w:p>
    <w:p w:rsidR="00673E20" w:rsidRDefault="00673E20">
      <w:pPr>
        <w:shd w:val="clear" w:color="auto" w:fill="FFFFFF"/>
        <w:tabs>
          <w:tab w:val="left" w:pos="1375"/>
        </w:tabs>
        <w:jc w:val="center"/>
        <w:rPr>
          <w:sz w:val="28"/>
          <w:szCs w:val="28"/>
        </w:rPr>
      </w:pPr>
    </w:p>
    <w:p w:rsidR="00673E20" w:rsidRDefault="000904FA">
      <w:pPr>
        <w:jc w:val="center"/>
        <w:rPr>
          <w:b/>
          <w:bCs/>
          <w:sz w:val="28"/>
          <w:szCs w:val="28"/>
        </w:rPr>
      </w:pPr>
      <w:r>
        <w:rPr>
          <w:b/>
          <w:bCs/>
          <w:sz w:val="28"/>
          <w:szCs w:val="28"/>
        </w:rPr>
        <w:t>14.   Учет на  забалансовых  счетах</w:t>
      </w:r>
    </w:p>
    <w:p w:rsidR="00673E20" w:rsidRDefault="00673E20">
      <w:pPr>
        <w:jc w:val="both"/>
        <w:rPr>
          <w:sz w:val="28"/>
          <w:szCs w:val="28"/>
        </w:rPr>
      </w:pPr>
    </w:p>
    <w:p w:rsidR="00673E20" w:rsidRDefault="000904FA">
      <w:pPr>
        <w:ind w:firstLine="708"/>
        <w:jc w:val="both"/>
        <w:rPr>
          <w:sz w:val="28"/>
          <w:szCs w:val="28"/>
        </w:rPr>
      </w:pPr>
      <w:r>
        <w:rPr>
          <w:sz w:val="28"/>
          <w:szCs w:val="28"/>
        </w:rPr>
        <w:t>14.1. На забалансовом счете 03 «Бланки строгой отчетности» ведется учет трудовых книжек, вкладышей к трудовым книжкам, топливных карт.</w:t>
      </w:r>
    </w:p>
    <w:p w:rsidR="00673E20" w:rsidRDefault="000904FA">
      <w:pPr>
        <w:ind w:firstLine="708"/>
        <w:jc w:val="both"/>
        <w:rPr>
          <w:sz w:val="28"/>
          <w:szCs w:val="28"/>
        </w:rPr>
      </w:pPr>
      <w:r>
        <w:rPr>
          <w:sz w:val="28"/>
          <w:szCs w:val="28"/>
        </w:rPr>
        <w:t>Бланки строгой отчетности (далее - БСО) учитываются на забалансовом счете по стоимости приобретения бланков.</w:t>
      </w:r>
    </w:p>
    <w:p w:rsidR="00673E20" w:rsidRDefault="000904FA">
      <w:pPr>
        <w:ind w:firstLine="708"/>
        <w:jc w:val="both"/>
        <w:rPr>
          <w:sz w:val="28"/>
          <w:szCs w:val="28"/>
        </w:rPr>
      </w:pPr>
      <w:r>
        <w:rPr>
          <w:sz w:val="28"/>
          <w:szCs w:val="28"/>
        </w:rPr>
        <w:t>Аналитический учет по забалансовому счету 03 ведется в книге учета бланков строгой отчетности (ф. 0504045) по видам, сериям и номерам БСО.</w:t>
      </w:r>
    </w:p>
    <w:p w:rsidR="00673E20" w:rsidRDefault="000904FA">
      <w:pPr>
        <w:autoSpaceDE w:val="0"/>
        <w:autoSpaceDN w:val="0"/>
        <w:adjustRightInd w:val="0"/>
        <w:ind w:firstLine="540"/>
        <w:jc w:val="both"/>
        <w:rPr>
          <w:sz w:val="28"/>
          <w:szCs w:val="28"/>
        </w:rPr>
      </w:pPr>
      <w:r>
        <w:rPr>
          <w:sz w:val="28"/>
          <w:szCs w:val="28"/>
        </w:rPr>
        <w:t xml:space="preserve">Израсходованные, испорченные и недостающие бланки строгой отчетности списываются с забалансового учета на основании Акта о списании бланков строгой отчетности </w:t>
      </w:r>
      <w:hyperlink r:id="rId40" w:history="1">
        <w:r>
          <w:rPr>
            <w:sz w:val="28"/>
            <w:szCs w:val="28"/>
          </w:rPr>
          <w:t>(ф. 0504816)</w:t>
        </w:r>
      </w:hyperlink>
      <w:r>
        <w:rPr>
          <w:sz w:val="28"/>
          <w:szCs w:val="28"/>
        </w:rPr>
        <w:t xml:space="preserve"> по стоимости, по которой бланки строгой отчетности были ранее приняты к учету.</w:t>
      </w:r>
    </w:p>
    <w:p w:rsidR="00673E20" w:rsidRDefault="000904FA">
      <w:pPr>
        <w:autoSpaceDE w:val="0"/>
        <w:autoSpaceDN w:val="0"/>
        <w:adjustRightInd w:val="0"/>
        <w:ind w:firstLine="540"/>
        <w:jc w:val="both"/>
        <w:rPr>
          <w:sz w:val="28"/>
          <w:szCs w:val="28"/>
        </w:rPr>
      </w:pPr>
      <w:r>
        <w:rPr>
          <w:sz w:val="28"/>
          <w:szCs w:val="28"/>
        </w:rPr>
        <w:t>Списание бланков строгой отчетности производится комиссией по приему, передаче и списанию бланков строгой отчетности 1 раз в квартал.</w:t>
      </w:r>
    </w:p>
    <w:p w:rsidR="00673E20" w:rsidRDefault="000904FA">
      <w:pPr>
        <w:autoSpaceDE w:val="0"/>
        <w:autoSpaceDN w:val="0"/>
        <w:adjustRightInd w:val="0"/>
        <w:ind w:firstLine="540"/>
        <w:jc w:val="both"/>
        <w:rPr>
          <w:sz w:val="28"/>
          <w:szCs w:val="28"/>
        </w:rPr>
      </w:pPr>
      <w:r>
        <w:rPr>
          <w:sz w:val="28"/>
          <w:szCs w:val="28"/>
        </w:rPr>
        <w:lastRenderedPageBreak/>
        <w:t>14.2. Забалансовый счет 27 «Материальные ценности, выданные в личное пользование (сотрудникам)» предназначен для учета имущества, выданного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 К такому имуществу относятся форменное обмундирование и мантии.</w:t>
      </w:r>
    </w:p>
    <w:p w:rsidR="00673E20" w:rsidRDefault="000904FA">
      <w:pPr>
        <w:autoSpaceDE w:val="0"/>
        <w:autoSpaceDN w:val="0"/>
        <w:adjustRightInd w:val="0"/>
        <w:ind w:firstLine="540"/>
        <w:jc w:val="both"/>
        <w:rPr>
          <w:sz w:val="28"/>
          <w:szCs w:val="28"/>
        </w:rPr>
      </w:pPr>
      <w:r>
        <w:rPr>
          <w:sz w:val="28"/>
          <w:szCs w:val="28"/>
        </w:rPr>
        <w:t xml:space="preserve">Аналитический учет по забалансовому счету 27 ведется в карточке количественно-суммового учета материальных ценностей </w:t>
      </w:r>
      <w:hyperlink r:id="rId41" w:history="1">
        <w:r>
          <w:rPr>
            <w:sz w:val="28"/>
            <w:szCs w:val="28"/>
          </w:rPr>
          <w:t>(ф. 0504041)</w:t>
        </w:r>
      </w:hyperlink>
      <w:r>
        <w:rPr>
          <w:sz w:val="28"/>
          <w:szCs w:val="28"/>
        </w:rPr>
        <w:t xml:space="preserve"> в разрезе пользователей имущества, по видам имущества, его количеству и стоимости. Карточка ведется автоматизированным способом в Управлении и печатается по мере необходимости.</w:t>
      </w:r>
    </w:p>
    <w:p w:rsidR="00673E20" w:rsidRDefault="000904FA">
      <w:pPr>
        <w:autoSpaceDE w:val="0"/>
        <w:autoSpaceDN w:val="0"/>
        <w:adjustRightInd w:val="0"/>
        <w:ind w:firstLine="540"/>
        <w:jc w:val="both"/>
        <w:rPr>
          <w:sz w:val="28"/>
          <w:szCs w:val="28"/>
        </w:rPr>
      </w:pPr>
      <w:r>
        <w:rPr>
          <w:sz w:val="28"/>
          <w:szCs w:val="28"/>
        </w:rPr>
        <w:t xml:space="preserve">Обязательства по мантиям и форменному обмундированию хранятся в судах у администратора суда. Ежегодно проводится сверка обязательств с данными учета. </w:t>
      </w:r>
    </w:p>
    <w:p w:rsidR="00673E20" w:rsidRDefault="000904FA">
      <w:pPr>
        <w:ind w:firstLine="708"/>
        <w:jc w:val="both"/>
        <w:rPr>
          <w:sz w:val="28"/>
          <w:szCs w:val="28"/>
        </w:rPr>
      </w:pPr>
      <w:r>
        <w:rPr>
          <w:sz w:val="28"/>
          <w:szCs w:val="28"/>
        </w:rPr>
        <w:t>14.3.</w:t>
      </w:r>
      <w:r>
        <w:rPr>
          <w:sz w:val="28"/>
          <w:szCs w:val="28"/>
        </w:rPr>
        <w:tab/>
        <w:t>На забалансовом счете 29 «Предоставленные субсидии на приобретение жилья» отражаются перечисленные федеральным государственным гражданским служащим субсидии на приобретение жилья.</w:t>
      </w:r>
    </w:p>
    <w:p w:rsidR="00673E20" w:rsidRDefault="000904FA">
      <w:pPr>
        <w:ind w:firstLine="720"/>
        <w:jc w:val="both"/>
        <w:rPr>
          <w:sz w:val="28"/>
          <w:szCs w:val="28"/>
        </w:rPr>
      </w:pPr>
      <w:r>
        <w:rPr>
          <w:sz w:val="28"/>
          <w:szCs w:val="28"/>
        </w:rPr>
        <w:t>Списание с данного счета происходит в следующих случаях:</w:t>
      </w:r>
    </w:p>
    <w:p w:rsidR="00673E20" w:rsidRDefault="000904FA">
      <w:pPr>
        <w:ind w:firstLine="708"/>
        <w:jc w:val="both"/>
        <w:rPr>
          <w:sz w:val="28"/>
          <w:szCs w:val="28"/>
        </w:rPr>
      </w:pPr>
      <w:r>
        <w:rPr>
          <w:sz w:val="28"/>
          <w:szCs w:val="28"/>
        </w:rPr>
        <w:t>если государственный гражданский служащий расторг трудовой договор (служебный контракт) после получения субсидии на приобретение жилья без предоставления документов о праве собственности;</w:t>
      </w:r>
    </w:p>
    <w:p w:rsidR="00673E20" w:rsidRDefault="000904FA">
      <w:pPr>
        <w:ind w:firstLine="708"/>
        <w:jc w:val="both"/>
        <w:rPr>
          <w:sz w:val="28"/>
          <w:szCs w:val="28"/>
        </w:rPr>
      </w:pPr>
      <w:r>
        <w:rPr>
          <w:sz w:val="28"/>
          <w:szCs w:val="28"/>
        </w:rPr>
        <w:t>если в течение трех лет государственный гражданский служащий не предоставляет документы о праве собственности.</w:t>
      </w:r>
    </w:p>
    <w:p w:rsidR="00673E20" w:rsidRDefault="000904FA">
      <w:pPr>
        <w:ind w:firstLine="708"/>
        <w:jc w:val="both"/>
        <w:rPr>
          <w:sz w:val="28"/>
          <w:szCs w:val="28"/>
        </w:rPr>
      </w:pPr>
      <w:r>
        <w:rPr>
          <w:sz w:val="28"/>
          <w:szCs w:val="28"/>
        </w:rPr>
        <w:t>14.4.</w:t>
      </w:r>
      <w:r>
        <w:rPr>
          <w:sz w:val="28"/>
          <w:szCs w:val="28"/>
        </w:rPr>
        <w:tab/>
        <w:t xml:space="preserve">Бланки исполнительных листов не являются бланками строгой отчетности. </w:t>
      </w:r>
    </w:p>
    <w:p w:rsidR="00673E20" w:rsidRPr="000904FA" w:rsidRDefault="000904FA">
      <w:pPr>
        <w:pStyle w:val="ConsPlusNormal"/>
        <w:ind w:firstLine="720"/>
        <w:jc w:val="both"/>
      </w:pPr>
      <w:r w:rsidRPr="000904FA">
        <w:t>Согласно приказу Судебного департамента от 28.12.2015 № 399 «Об утверждении Инструкции о порядке обеспечения бланками исполнительных листов и их приема, учета, хранения, использования и уничтожения в федеральных судах общей юрисдикции и федеральных арбитражных судах» количественные показатели бланков исполнительных листов в бухгалтерском учете не отражаются.</w:t>
      </w:r>
    </w:p>
    <w:p w:rsidR="00673E20" w:rsidRDefault="000904FA">
      <w:pPr>
        <w:ind w:firstLine="709"/>
        <w:jc w:val="both"/>
        <w:rPr>
          <w:sz w:val="28"/>
          <w:szCs w:val="28"/>
          <w:shd w:val="clear" w:color="auto" w:fill="FFFFFF"/>
        </w:rPr>
      </w:pPr>
      <w:r>
        <w:rPr>
          <w:sz w:val="28"/>
          <w:szCs w:val="28"/>
          <w:shd w:val="clear" w:color="auto" w:fill="FFFFFF"/>
        </w:rPr>
        <w:t>14.5. На забалансовом счете 09 «Запасные части к транспортным средствам, выданные взамен изношенных» учет ведется по фактической стоимости.</w:t>
      </w:r>
    </w:p>
    <w:p w:rsidR="00673E20" w:rsidRDefault="000904FA">
      <w:pPr>
        <w:ind w:firstLine="709"/>
        <w:jc w:val="both"/>
        <w:rPr>
          <w:sz w:val="28"/>
          <w:szCs w:val="28"/>
          <w:shd w:val="clear" w:color="auto" w:fill="FFFFFF"/>
        </w:rPr>
      </w:pPr>
      <w:r>
        <w:rPr>
          <w:sz w:val="28"/>
          <w:szCs w:val="28"/>
          <w:shd w:val="clear" w:color="auto" w:fill="FFFFFF"/>
        </w:rPr>
        <w:t>В целях контроля за использованием отдельных запасных частей следует учитывать материальные ценности по группам: аккумуляторы, шины, диски с одновременным внесением записи в инвентарную карточку на транспортное средство на основании акта установки, акта закрепления (передачи) транспортного средства  или  акта выполненных работ.</w:t>
      </w:r>
    </w:p>
    <w:p w:rsidR="00673E20" w:rsidRDefault="000904FA">
      <w:pPr>
        <w:ind w:firstLine="709"/>
        <w:jc w:val="both"/>
        <w:rPr>
          <w:sz w:val="28"/>
          <w:szCs w:val="28"/>
          <w:shd w:val="clear" w:color="auto" w:fill="FFFFFF"/>
        </w:rPr>
      </w:pPr>
      <w:r>
        <w:rPr>
          <w:sz w:val="28"/>
          <w:szCs w:val="28"/>
          <w:shd w:val="clear" w:color="auto" w:fill="FFFFFF"/>
        </w:rPr>
        <w:t>При приобретении нового автомобиля запасные части на счете 09, отражаются в условной оценке 1 рубль.</w:t>
      </w:r>
    </w:p>
    <w:p w:rsidR="00673E20" w:rsidRDefault="000904FA">
      <w:pPr>
        <w:autoSpaceDE w:val="0"/>
        <w:autoSpaceDN w:val="0"/>
        <w:adjustRightInd w:val="0"/>
        <w:ind w:firstLine="709"/>
        <w:jc w:val="both"/>
        <w:rPr>
          <w:sz w:val="28"/>
          <w:szCs w:val="28"/>
        </w:rPr>
      </w:pPr>
      <w:r>
        <w:rPr>
          <w:sz w:val="28"/>
          <w:szCs w:val="28"/>
          <w:shd w:val="clear" w:color="auto" w:fill="FFFFFF"/>
        </w:rPr>
        <w:t xml:space="preserve">14.6. </w:t>
      </w:r>
      <w:r>
        <w:rPr>
          <w:sz w:val="28"/>
          <w:szCs w:val="28"/>
        </w:rPr>
        <w:t>Забалансовые счета 04 «Задолженность неплатежеспособных дебиторов», 20 «Задолженность невостребованная кредиторами».</w:t>
      </w:r>
    </w:p>
    <w:p w:rsidR="00673E20" w:rsidRDefault="000904FA">
      <w:pPr>
        <w:ind w:firstLine="709"/>
        <w:jc w:val="both"/>
        <w:rPr>
          <w:sz w:val="28"/>
          <w:szCs w:val="28"/>
        </w:rPr>
      </w:pPr>
      <w:r>
        <w:rPr>
          <w:sz w:val="28"/>
          <w:szCs w:val="28"/>
        </w:rPr>
        <w:lastRenderedPageBreak/>
        <w:t>Аналитический учет расчетов с поставщиками (подрядчиками) ведется в разрезе кредиторов. Дебиторскую и кредиторскую задолженность, по которой срок исковой давности истек, следует списывать на финансовый результат по истечении трех лет на основании данных проведенной инвентаризации.</w:t>
      </w:r>
    </w:p>
    <w:p w:rsidR="00673E20" w:rsidRDefault="000904FA">
      <w:pPr>
        <w:autoSpaceDE w:val="0"/>
        <w:autoSpaceDN w:val="0"/>
        <w:adjustRightInd w:val="0"/>
        <w:ind w:firstLine="709"/>
        <w:jc w:val="both"/>
        <w:rPr>
          <w:sz w:val="28"/>
          <w:szCs w:val="28"/>
        </w:rPr>
      </w:pPr>
      <w:r>
        <w:rPr>
          <w:sz w:val="28"/>
          <w:szCs w:val="28"/>
        </w:rPr>
        <w:t>Списанную с балансового учета задолженность необходимо отражать на забалансовых счетах: 04 «Задолженность неплатежеспособных дебиторов»,                        20 «Задолженность невостребованная кредиторами».</w:t>
      </w:r>
    </w:p>
    <w:p w:rsidR="00673E20" w:rsidRDefault="000904FA">
      <w:pPr>
        <w:autoSpaceDE w:val="0"/>
        <w:autoSpaceDN w:val="0"/>
        <w:adjustRightInd w:val="0"/>
        <w:ind w:firstLine="709"/>
        <w:jc w:val="both"/>
        <w:rPr>
          <w:sz w:val="28"/>
          <w:szCs w:val="28"/>
        </w:rPr>
      </w:pPr>
      <w:r>
        <w:rPr>
          <w:sz w:val="28"/>
          <w:szCs w:val="28"/>
        </w:rPr>
        <w:t>Данные по нереальной к взысканию дебиторской задолженности, принятой к учету на забалансовый счет 04, учитываются:</w:t>
      </w:r>
    </w:p>
    <w:p w:rsidR="00673E20" w:rsidRDefault="000904FA">
      <w:pPr>
        <w:autoSpaceDE w:val="0"/>
        <w:autoSpaceDN w:val="0"/>
        <w:adjustRightInd w:val="0"/>
        <w:ind w:firstLine="709"/>
        <w:jc w:val="both"/>
        <w:rPr>
          <w:sz w:val="28"/>
          <w:szCs w:val="28"/>
        </w:rPr>
      </w:pPr>
      <w:r>
        <w:rPr>
          <w:sz w:val="28"/>
          <w:szCs w:val="28"/>
        </w:rPr>
        <w:t>в течение срока возможного возобновления процедуры взыскания согласно законодательству Российской Федерации, в том числе изменения имущественного положения должников;</w:t>
      </w:r>
    </w:p>
    <w:p w:rsidR="00673E20" w:rsidRDefault="000904FA">
      <w:pPr>
        <w:autoSpaceDE w:val="0"/>
        <w:autoSpaceDN w:val="0"/>
        <w:adjustRightInd w:val="0"/>
        <w:ind w:firstLine="709"/>
        <w:jc w:val="both"/>
        <w:rPr>
          <w:sz w:val="28"/>
          <w:szCs w:val="28"/>
        </w:rPr>
      </w:pPr>
      <w:r>
        <w:rPr>
          <w:sz w:val="28"/>
          <w:szCs w:val="28"/>
        </w:rPr>
        <w:t xml:space="preserve">до поступления погашения задолженности в указанный срок, до исполнения задолженности другим способом, не противоречащим законодательству Российской Федерации. </w:t>
      </w:r>
    </w:p>
    <w:p w:rsidR="00673E20" w:rsidRDefault="000904FA">
      <w:pPr>
        <w:autoSpaceDE w:val="0"/>
        <w:autoSpaceDN w:val="0"/>
        <w:adjustRightInd w:val="0"/>
        <w:ind w:firstLine="709"/>
        <w:jc w:val="both"/>
        <w:rPr>
          <w:sz w:val="28"/>
          <w:szCs w:val="28"/>
        </w:rPr>
      </w:pPr>
      <w:r>
        <w:rPr>
          <w:sz w:val="28"/>
          <w:szCs w:val="28"/>
        </w:rPr>
        <w:t>Списание с забалансового счета 20 задолженности, невостребованной кредиторами, осуществляется в порядке, установленном главным распорядителем бюджетных средств, по акту инвентаризационной комиссии.</w:t>
      </w:r>
    </w:p>
    <w:p w:rsidR="00673E20" w:rsidRDefault="000904FA">
      <w:pPr>
        <w:pStyle w:val="ConsPlusNormal"/>
        <w:ind w:firstLine="720"/>
        <w:jc w:val="both"/>
      </w:pPr>
      <w:r>
        <w:t xml:space="preserve">14.7. На забалансовом счете 01 ведется учет  имущества, полученного в пользование, права на которое возникли в соответствии с договорами. Это имущество принимается к учету по стоимости, которую передающая сторона указывает в первичных документах. </w:t>
      </w:r>
    </w:p>
    <w:p w:rsidR="00673E20" w:rsidRDefault="000904FA">
      <w:pPr>
        <w:pStyle w:val="ConsPlusNormal"/>
        <w:ind w:firstLine="720"/>
        <w:jc w:val="both"/>
      </w:pPr>
      <w:r>
        <w:t>Выбытие с забалансового счета 01 при возврате имущества балансодержателю отражается в учете на основании передаточного акта на возврат движимого имущества.</w:t>
      </w:r>
    </w:p>
    <w:p w:rsidR="00673E20" w:rsidRDefault="00673E20">
      <w:pPr>
        <w:pStyle w:val="ConsPlusNormal"/>
        <w:ind w:firstLine="720"/>
        <w:jc w:val="both"/>
        <w:rPr>
          <w:sz w:val="24"/>
          <w:szCs w:val="24"/>
        </w:rPr>
      </w:pPr>
    </w:p>
    <w:p w:rsidR="00673E20" w:rsidRDefault="000904FA">
      <w:pPr>
        <w:jc w:val="center"/>
        <w:rPr>
          <w:b/>
          <w:bCs/>
          <w:sz w:val="28"/>
          <w:szCs w:val="28"/>
        </w:rPr>
      </w:pPr>
      <w:r>
        <w:rPr>
          <w:b/>
          <w:bCs/>
          <w:sz w:val="28"/>
          <w:szCs w:val="28"/>
        </w:rPr>
        <w:t>15.  Инвентаризация активов и обязательств</w:t>
      </w:r>
    </w:p>
    <w:p w:rsidR="00673E20" w:rsidRDefault="00673E20">
      <w:pPr>
        <w:ind w:firstLine="708"/>
        <w:jc w:val="both"/>
        <w:rPr>
          <w:sz w:val="28"/>
          <w:szCs w:val="28"/>
        </w:rPr>
      </w:pPr>
    </w:p>
    <w:p w:rsidR="00673E20" w:rsidRDefault="000904FA">
      <w:pPr>
        <w:ind w:firstLine="708"/>
        <w:jc w:val="both"/>
        <w:rPr>
          <w:sz w:val="28"/>
          <w:szCs w:val="28"/>
        </w:rPr>
      </w:pPr>
      <w:r>
        <w:rPr>
          <w:sz w:val="28"/>
          <w:szCs w:val="28"/>
        </w:rPr>
        <w:t>15.1.</w:t>
      </w:r>
      <w:r>
        <w:rPr>
          <w:sz w:val="28"/>
          <w:szCs w:val="28"/>
        </w:rPr>
        <w:tab/>
        <w:t>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инвентаризационная комиссия.</w:t>
      </w:r>
    </w:p>
    <w:p w:rsidR="00673E20" w:rsidRDefault="000904FA">
      <w:pPr>
        <w:ind w:firstLine="708"/>
        <w:jc w:val="both"/>
        <w:rPr>
          <w:sz w:val="28"/>
          <w:szCs w:val="28"/>
        </w:rPr>
      </w:pPr>
      <w:r>
        <w:rPr>
          <w:sz w:val="28"/>
          <w:szCs w:val="28"/>
        </w:rPr>
        <w:t>Инвентаризация расходов будущих периодов, доходов будущих периодов и резервов предстоящих расходов оформляется актом в произвольном виде.</w:t>
      </w:r>
    </w:p>
    <w:p w:rsidR="00673E20" w:rsidRDefault="000904FA">
      <w:pPr>
        <w:ind w:firstLine="708"/>
        <w:jc w:val="both"/>
        <w:rPr>
          <w:sz w:val="28"/>
          <w:szCs w:val="28"/>
        </w:rPr>
      </w:pPr>
      <w:r>
        <w:rPr>
          <w:sz w:val="28"/>
          <w:szCs w:val="28"/>
        </w:rPr>
        <w:t>Состав комиссий утверждается приказами Управления и районных (городских), гарнизонных военных судов.</w:t>
      </w:r>
    </w:p>
    <w:p w:rsidR="00673E20" w:rsidRDefault="000904FA">
      <w:pPr>
        <w:ind w:firstLine="708"/>
        <w:jc w:val="both"/>
        <w:rPr>
          <w:sz w:val="28"/>
          <w:szCs w:val="28"/>
        </w:rPr>
      </w:pPr>
      <w:r>
        <w:rPr>
          <w:sz w:val="28"/>
          <w:szCs w:val="28"/>
        </w:rPr>
        <w:t>15.2.</w:t>
      </w:r>
      <w:r>
        <w:rPr>
          <w:sz w:val="28"/>
          <w:szCs w:val="28"/>
        </w:rPr>
        <w:tab/>
        <w:t>Инвентаризации подлежит все имущество Управления независимо от его местонахождения и все виды финансовых активов и обязательств Управления.</w:t>
      </w:r>
    </w:p>
    <w:p w:rsidR="00673E20" w:rsidRDefault="000904FA">
      <w:pPr>
        <w:ind w:firstLine="708"/>
        <w:jc w:val="both"/>
        <w:rPr>
          <w:sz w:val="28"/>
          <w:szCs w:val="28"/>
        </w:rPr>
      </w:pPr>
      <w:r>
        <w:rPr>
          <w:sz w:val="28"/>
          <w:szCs w:val="28"/>
        </w:rPr>
        <w:t>Инвентаризация имущества производится по его местонахождению и по материально ответственным лицам.</w:t>
      </w:r>
    </w:p>
    <w:p w:rsidR="00673E20" w:rsidRDefault="000904FA">
      <w:pPr>
        <w:ind w:firstLine="708"/>
        <w:jc w:val="both"/>
        <w:rPr>
          <w:sz w:val="28"/>
          <w:szCs w:val="28"/>
        </w:rPr>
      </w:pPr>
      <w:r>
        <w:rPr>
          <w:sz w:val="28"/>
          <w:szCs w:val="28"/>
        </w:rPr>
        <w:t>В целях выявления объектов основных средств, которые в ходе владения (пользования) перестали соответствовать критериям активов, комиссией при проведении инвентаризации определяется статус объекта учета, характеризующий его состояние и целевую функцию актива.</w:t>
      </w:r>
    </w:p>
    <w:p w:rsidR="00673E20" w:rsidRDefault="000904FA">
      <w:pPr>
        <w:ind w:firstLine="708"/>
        <w:jc w:val="both"/>
        <w:rPr>
          <w:sz w:val="28"/>
          <w:szCs w:val="28"/>
        </w:rPr>
      </w:pPr>
      <w:r>
        <w:rPr>
          <w:sz w:val="28"/>
          <w:szCs w:val="28"/>
        </w:rPr>
        <w:lastRenderedPageBreak/>
        <w:t>Для определения статуса объекта учета (основных средств) предусмотрены такие коды:</w:t>
      </w:r>
    </w:p>
    <w:p w:rsidR="00673E20" w:rsidRDefault="000904FA">
      <w:pPr>
        <w:ind w:firstLine="708"/>
        <w:jc w:val="both"/>
        <w:rPr>
          <w:sz w:val="28"/>
          <w:szCs w:val="28"/>
        </w:rPr>
      </w:pPr>
      <w:r>
        <w:rPr>
          <w:sz w:val="28"/>
          <w:szCs w:val="28"/>
        </w:rPr>
        <w:t>1 – требуется ремонт;</w:t>
      </w:r>
    </w:p>
    <w:p w:rsidR="00673E20" w:rsidRDefault="000904FA">
      <w:pPr>
        <w:ind w:firstLine="708"/>
        <w:jc w:val="both"/>
        <w:rPr>
          <w:sz w:val="28"/>
          <w:szCs w:val="28"/>
        </w:rPr>
      </w:pPr>
      <w:r>
        <w:rPr>
          <w:sz w:val="28"/>
          <w:szCs w:val="28"/>
        </w:rPr>
        <w:t>2 – требуется модернизация;</w:t>
      </w:r>
    </w:p>
    <w:p w:rsidR="00673E20" w:rsidRDefault="000904FA">
      <w:pPr>
        <w:ind w:firstLine="708"/>
        <w:jc w:val="both"/>
        <w:rPr>
          <w:sz w:val="28"/>
          <w:szCs w:val="28"/>
        </w:rPr>
      </w:pPr>
      <w:r>
        <w:rPr>
          <w:sz w:val="28"/>
          <w:szCs w:val="28"/>
        </w:rPr>
        <w:t>3 – требуется реконструкция;</w:t>
      </w:r>
    </w:p>
    <w:p w:rsidR="00673E20" w:rsidRDefault="000904FA">
      <w:pPr>
        <w:ind w:firstLine="708"/>
        <w:jc w:val="both"/>
        <w:rPr>
          <w:sz w:val="28"/>
          <w:szCs w:val="28"/>
        </w:rPr>
      </w:pPr>
      <w:r>
        <w:rPr>
          <w:sz w:val="28"/>
          <w:szCs w:val="28"/>
        </w:rPr>
        <w:t>4 – не соответствует требованиям эксплуатации;</w:t>
      </w:r>
    </w:p>
    <w:p w:rsidR="00673E20" w:rsidRDefault="000904FA">
      <w:pPr>
        <w:ind w:firstLine="708"/>
        <w:jc w:val="both"/>
        <w:rPr>
          <w:sz w:val="28"/>
          <w:szCs w:val="28"/>
        </w:rPr>
      </w:pPr>
      <w:r>
        <w:rPr>
          <w:sz w:val="28"/>
          <w:szCs w:val="28"/>
        </w:rPr>
        <w:t>5 – не введен в эксплуатацию.</w:t>
      </w:r>
    </w:p>
    <w:p w:rsidR="00673E20" w:rsidRDefault="000904FA">
      <w:pPr>
        <w:ind w:firstLine="708"/>
        <w:jc w:val="both"/>
        <w:rPr>
          <w:sz w:val="28"/>
          <w:szCs w:val="28"/>
        </w:rPr>
      </w:pPr>
      <w:r>
        <w:rPr>
          <w:sz w:val="28"/>
          <w:szCs w:val="28"/>
        </w:rPr>
        <w:t>Для определения целевой функции актива (основных средств) предусмотрены такие коды:</w:t>
      </w:r>
    </w:p>
    <w:p w:rsidR="00673E20" w:rsidRDefault="000904FA">
      <w:pPr>
        <w:ind w:firstLine="708"/>
        <w:jc w:val="both"/>
        <w:rPr>
          <w:sz w:val="28"/>
          <w:szCs w:val="28"/>
        </w:rPr>
      </w:pPr>
      <w:r>
        <w:rPr>
          <w:sz w:val="28"/>
          <w:szCs w:val="28"/>
        </w:rPr>
        <w:t>1 – ремонт;</w:t>
      </w:r>
    </w:p>
    <w:p w:rsidR="00673E20" w:rsidRDefault="000904FA">
      <w:pPr>
        <w:ind w:firstLine="708"/>
        <w:jc w:val="both"/>
        <w:rPr>
          <w:sz w:val="28"/>
          <w:szCs w:val="28"/>
        </w:rPr>
      </w:pPr>
      <w:r>
        <w:rPr>
          <w:sz w:val="28"/>
          <w:szCs w:val="28"/>
        </w:rPr>
        <w:t>2 – модернизация, дооборудование;</w:t>
      </w:r>
    </w:p>
    <w:p w:rsidR="00673E20" w:rsidRDefault="000904FA">
      <w:pPr>
        <w:ind w:firstLine="708"/>
        <w:jc w:val="both"/>
        <w:rPr>
          <w:sz w:val="28"/>
          <w:szCs w:val="28"/>
        </w:rPr>
      </w:pPr>
      <w:r>
        <w:rPr>
          <w:sz w:val="28"/>
          <w:szCs w:val="28"/>
        </w:rPr>
        <w:t>3 – реконструкция;</w:t>
      </w:r>
    </w:p>
    <w:p w:rsidR="00673E20" w:rsidRDefault="000904FA">
      <w:pPr>
        <w:ind w:firstLine="708"/>
        <w:jc w:val="both"/>
        <w:rPr>
          <w:sz w:val="28"/>
          <w:szCs w:val="28"/>
        </w:rPr>
      </w:pPr>
      <w:r>
        <w:rPr>
          <w:sz w:val="28"/>
          <w:szCs w:val="28"/>
        </w:rPr>
        <w:t>4 – списание;</w:t>
      </w:r>
    </w:p>
    <w:p w:rsidR="00673E20" w:rsidRDefault="000904FA">
      <w:pPr>
        <w:ind w:firstLine="708"/>
        <w:jc w:val="both"/>
        <w:rPr>
          <w:sz w:val="28"/>
          <w:szCs w:val="28"/>
        </w:rPr>
      </w:pPr>
      <w:r>
        <w:rPr>
          <w:sz w:val="28"/>
          <w:szCs w:val="28"/>
        </w:rPr>
        <w:t>5 – утилизация, уничтожение.</w:t>
      </w:r>
    </w:p>
    <w:p w:rsidR="00673E20" w:rsidRDefault="000904FA">
      <w:pPr>
        <w:ind w:firstLine="708"/>
        <w:jc w:val="both"/>
        <w:rPr>
          <w:sz w:val="28"/>
          <w:szCs w:val="28"/>
        </w:rPr>
      </w:pPr>
      <w:r>
        <w:rPr>
          <w:sz w:val="28"/>
          <w:szCs w:val="28"/>
        </w:rPr>
        <w:t>Если статус объекта и целевой функции актива (основных средств) соответствуют критериям актива и эксплуатируется по своему функциональному назначению, то коды не присваиваются.</w:t>
      </w:r>
    </w:p>
    <w:p w:rsidR="00673E20" w:rsidRDefault="000904FA">
      <w:pPr>
        <w:ind w:firstLine="708"/>
        <w:jc w:val="both"/>
        <w:rPr>
          <w:sz w:val="28"/>
          <w:szCs w:val="28"/>
        </w:rPr>
      </w:pPr>
      <w:r>
        <w:rPr>
          <w:sz w:val="28"/>
          <w:szCs w:val="28"/>
        </w:rPr>
        <w:t>15.3.</w:t>
      </w:r>
      <w:r>
        <w:rPr>
          <w:sz w:val="28"/>
          <w:szCs w:val="28"/>
        </w:rPr>
        <w:tab/>
        <w:t xml:space="preserve">Основными целями инвентаризации являются: </w:t>
      </w:r>
    </w:p>
    <w:p w:rsidR="00673E20" w:rsidRDefault="000904FA">
      <w:pPr>
        <w:ind w:firstLine="708"/>
        <w:jc w:val="both"/>
        <w:rPr>
          <w:sz w:val="28"/>
          <w:szCs w:val="28"/>
        </w:rPr>
      </w:pPr>
      <w:r>
        <w:rPr>
          <w:sz w:val="28"/>
          <w:szCs w:val="28"/>
        </w:rPr>
        <w:t>выявление фактического наличия имущества;</w:t>
      </w:r>
    </w:p>
    <w:p w:rsidR="00673E20" w:rsidRDefault="000904FA">
      <w:pPr>
        <w:ind w:firstLine="708"/>
        <w:jc w:val="both"/>
        <w:rPr>
          <w:sz w:val="28"/>
          <w:szCs w:val="28"/>
        </w:rPr>
      </w:pPr>
      <w:r>
        <w:rPr>
          <w:sz w:val="28"/>
          <w:szCs w:val="28"/>
        </w:rPr>
        <w:t>сопоставление фактического наличия с данными бюджетного учета;</w:t>
      </w:r>
    </w:p>
    <w:p w:rsidR="00673E20" w:rsidRDefault="000904FA">
      <w:pPr>
        <w:ind w:firstLine="708"/>
        <w:jc w:val="both"/>
        <w:rPr>
          <w:sz w:val="28"/>
          <w:szCs w:val="28"/>
        </w:rPr>
      </w:pPr>
      <w:r>
        <w:rPr>
          <w:sz w:val="28"/>
          <w:szCs w:val="28"/>
        </w:rPr>
        <w:t>проверка полноты отражения в учете имущества, финансовых активов и обязательств (выявление неучтенных объектов, недостач);</w:t>
      </w:r>
    </w:p>
    <w:p w:rsidR="00673E20" w:rsidRDefault="000904FA">
      <w:pPr>
        <w:ind w:firstLine="708"/>
        <w:jc w:val="both"/>
        <w:rPr>
          <w:sz w:val="28"/>
          <w:szCs w:val="28"/>
        </w:rPr>
      </w:pPr>
      <w:r>
        <w:rPr>
          <w:sz w:val="28"/>
          <w:szCs w:val="28"/>
        </w:rPr>
        <w:t>документальное подтверждение наличия имущества, финансовых активов и обязательств;</w:t>
      </w:r>
    </w:p>
    <w:p w:rsidR="00673E20" w:rsidRDefault="000904FA">
      <w:pPr>
        <w:ind w:firstLine="708"/>
        <w:jc w:val="both"/>
        <w:rPr>
          <w:sz w:val="28"/>
          <w:szCs w:val="28"/>
        </w:rPr>
      </w:pPr>
      <w:r>
        <w:rPr>
          <w:sz w:val="28"/>
          <w:szCs w:val="28"/>
        </w:rPr>
        <w:t xml:space="preserve">определение фактического состояния имущества и его оценка; </w:t>
      </w:r>
    </w:p>
    <w:p w:rsidR="00673E20" w:rsidRDefault="000904FA">
      <w:pPr>
        <w:ind w:firstLine="708"/>
        <w:jc w:val="both"/>
        <w:rPr>
          <w:sz w:val="28"/>
          <w:szCs w:val="28"/>
        </w:rPr>
      </w:pPr>
      <w:r>
        <w:rPr>
          <w:sz w:val="28"/>
          <w:szCs w:val="28"/>
        </w:rPr>
        <w:t>выявление признаков обесценения активов.</w:t>
      </w:r>
    </w:p>
    <w:p w:rsidR="00673E20" w:rsidRDefault="000904FA">
      <w:pPr>
        <w:ind w:firstLine="708"/>
        <w:jc w:val="both"/>
        <w:rPr>
          <w:sz w:val="28"/>
          <w:szCs w:val="28"/>
        </w:rPr>
      </w:pPr>
      <w:r>
        <w:rPr>
          <w:sz w:val="28"/>
          <w:szCs w:val="28"/>
        </w:rPr>
        <w:t>15.4.</w:t>
      </w:r>
      <w:r>
        <w:rPr>
          <w:sz w:val="28"/>
          <w:szCs w:val="28"/>
        </w:rPr>
        <w:tab/>
        <w:t>Проведение инвентаризации обязательно:</w:t>
      </w:r>
    </w:p>
    <w:p w:rsidR="00673E20" w:rsidRDefault="000904FA">
      <w:pPr>
        <w:ind w:firstLine="708"/>
        <w:jc w:val="both"/>
        <w:rPr>
          <w:sz w:val="28"/>
          <w:szCs w:val="28"/>
        </w:rPr>
      </w:pPr>
      <w:r>
        <w:rPr>
          <w:sz w:val="28"/>
          <w:szCs w:val="28"/>
        </w:rPr>
        <w:t xml:space="preserve">ежегодно перед составлением годовой отчетности (кроме имущества, инвентаризация которого проводилась не ранее 1 октября отчетного года); </w:t>
      </w:r>
    </w:p>
    <w:p w:rsidR="00673E20" w:rsidRDefault="000904FA">
      <w:pPr>
        <w:ind w:firstLine="708"/>
        <w:jc w:val="both"/>
        <w:rPr>
          <w:sz w:val="28"/>
          <w:szCs w:val="28"/>
        </w:rPr>
      </w:pPr>
      <w:r>
        <w:rPr>
          <w:sz w:val="28"/>
          <w:szCs w:val="28"/>
        </w:rPr>
        <w:t>при смене материально ответственных лиц;</w:t>
      </w:r>
    </w:p>
    <w:p w:rsidR="00673E20" w:rsidRDefault="000904FA">
      <w:pPr>
        <w:ind w:firstLine="708"/>
        <w:jc w:val="both"/>
        <w:rPr>
          <w:sz w:val="28"/>
          <w:szCs w:val="28"/>
        </w:rPr>
      </w:pPr>
      <w:r>
        <w:rPr>
          <w:sz w:val="28"/>
          <w:szCs w:val="28"/>
        </w:rPr>
        <w:t>при выявлении фактов хищения, злоупотребления или порчи имущества (немедленно по установлении таких фактов);</w:t>
      </w:r>
    </w:p>
    <w:p w:rsidR="00673E20" w:rsidRDefault="000904FA">
      <w:pPr>
        <w:ind w:firstLine="708"/>
        <w:jc w:val="both"/>
        <w:rPr>
          <w:sz w:val="28"/>
          <w:szCs w:val="28"/>
        </w:rPr>
      </w:pPr>
      <w:r>
        <w:rPr>
          <w:sz w:val="28"/>
          <w:szCs w:val="28"/>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673E20" w:rsidRDefault="000904FA">
      <w:pPr>
        <w:ind w:firstLine="708"/>
        <w:jc w:val="both"/>
        <w:rPr>
          <w:sz w:val="28"/>
          <w:szCs w:val="28"/>
        </w:rPr>
      </w:pPr>
      <w:r>
        <w:rPr>
          <w:sz w:val="28"/>
          <w:szCs w:val="28"/>
        </w:rPr>
        <w:t>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p w:rsidR="00673E20" w:rsidRDefault="000904FA">
      <w:pPr>
        <w:ind w:firstLine="708"/>
        <w:jc w:val="both"/>
        <w:rPr>
          <w:sz w:val="28"/>
          <w:szCs w:val="28"/>
        </w:rPr>
      </w:pPr>
      <w:r>
        <w:rPr>
          <w:sz w:val="28"/>
          <w:szCs w:val="28"/>
        </w:rPr>
        <w:t>в других случаях, предусмотренных действующим законодательством.</w:t>
      </w:r>
    </w:p>
    <w:p w:rsidR="00673E20" w:rsidRDefault="000904FA">
      <w:pPr>
        <w:pStyle w:val="2"/>
        <w:spacing w:before="0" w:after="0"/>
        <w:ind w:firstLine="709"/>
        <w:jc w:val="both"/>
        <w:rPr>
          <w:rFonts w:ascii="Times New Roman" w:hAnsi="Times New Roman" w:cs="Times New Roman"/>
          <w:b w:val="0"/>
          <w:bCs w:val="0"/>
          <w:i w:val="0"/>
          <w:iCs w:val="0"/>
        </w:rPr>
      </w:pPr>
      <w:bookmarkStart w:id="29" w:name="_ref_1662959"/>
      <w:r>
        <w:rPr>
          <w:rFonts w:ascii="Times New Roman" w:hAnsi="Times New Roman" w:cs="Times New Roman"/>
          <w:b w:val="0"/>
          <w:bCs w:val="0"/>
          <w:i w:val="0"/>
          <w:iCs w:val="0"/>
        </w:rPr>
        <w:lastRenderedPageBreak/>
        <w:t>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9"/>
    </w:p>
    <w:p w:rsidR="00673E20" w:rsidRDefault="000904FA">
      <w:pPr>
        <w:ind w:firstLine="708"/>
        <w:jc w:val="both"/>
        <w:rPr>
          <w:sz w:val="28"/>
          <w:szCs w:val="28"/>
        </w:rPr>
      </w:pPr>
      <w:r>
        <w:rPr>
          <w:sz w:val="28"/>
          <w:szCs w:val="28"/>
        </w:rPr>
        <w:t>15.5.</w:t>
      </w:r>
      <w:r>
        <w:rPr>
          <w:sz w:val="28"/>
          <w:szCs w:val="28"/>
        </w:rPr>
        <w:tab/>
        <w:t>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сданных в финансово-экономический отдел и не учтенных на момент проведения инвентаризации.</w:t>
      </w:r>
    </w:p>
    <w:p w:rsidR="00673E20" w:rsidRDefault="000904FA">
      <w:pPr>
        <w:ind w:firstLine="708"/>
        <w:jc w:val="both"/>
        <w:rPr>
          <w:sz w:val="28"/>
          <w:szCs w:val="28"/>
        </w:rPr>
      </w:pPr>
      <w:r>
        <w:rPr>
          <w:sz w:val="28"/>
          <w:szCs w:val="28"/>
        </w:rPr>
        <w:t>15.6.</w:t>
      </w:r>
      <w:r>
        <w:rPr>
          <w:sz w:val="28"/>
          <w:szCs w:val="28"/>
        </w:rPr>
        <w:tab/>
        <w:t>Материально ответственные лица дают расписки о том, что к началу инвентаризации все расходные и приходные документы на имущество сданы в финансово-экономический отдел или переданы комиссии и все ценности, поступившие на их ответственность, оприходованы, а выбывшие — списаны в расход.</w:t>
      </w:r>
    </w:p>
    <w:p w:rsidR="00673E20" w:rsidRDefault="000904FA">
      <w:pPr>
        <w:ind w:firstLine="708"/>
        <w:jc w:val="both"/>
        <w:rPr>
          <w:sz w:val="28"/>
          <w:szCs w:val="28"/>
        </w:rPr>
      </w:pPr>
      <w:r>
        <w:rPr>
          <w:sz w:val="28"/>
          <w:szCs w:val="28"/>
        </w:rPr>
        <w:t>15.7.</w:t>
      </w:r>
      <w:r>
        <w:rPr>
          <w:sz w:val="28"/>
          <w:szCs w:val="28"/>
        </w:rPr>
        <w:tab/>
        <w:t>Фактическое наличие имущества при инвентаризации определяют путем обязательного подсчета, взвешивания, обмера.</w:t>
      </w:r>
    </w:p>
    <w:p w:rsidR="00673E20" w:rsidRDefault="000904FA">
      <w:pPr>
        <w:ind w:firstLine="708"/>
        <w:jc w:val="both"/>
        <w:rPr>
          <w:sz w:val="28"/>
          <w:szCs w:val="28"/>
        </w:rPr>
      </w:pPr>
      <w:r>
        <w:rPr>
          <w:sz w:val="28"/>
          <w:szCs w:val="28"/>
        </w:rPr>
        <w:t>15.8.</w:t>
      </w:r>
      <w:r>
        <w:rPr>
          <w:sz w:val="28"/>
          <w:szCs w:val="28"/>
        </w:rPr>
        <w:tab/>
        <w:t>Проверка фактического наличия имущества производится при обязательном участии материально ответственных лиц.</w:t>
      </w:r>
    </w:p>
    <w:p w:rsidR="00673E20" w:rsidRDefault="000904FA">
      <w:pPr>
        <w:ind w:firstLine="708"/>
        <w:jc w:val="both"/>
        <w:rPr>
          <w:sz w:val="28"/>
          <w:szCs w:val="28"/>
        </w:rPr>
      </w:pPr>
      <w:r>
        <w:rPr>
          <w:sz w:val="28"/>
          <w:szCs w:val="28"/>
        </w:rPr>
        <w:t>15.9.</w:t>
      </w:r>
      <w:r>
        <w:rPr>
          <w:sz w:val="28"/>
          <w:szCs w:val="28"/>
        </w:rPr>
        <w:tab/>
        <w:t>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673E20" w:rsidRDefault="000904FA">
      <w:pPr>
        <w:ind w:firstLine="708"/>
        <w:jc w:val="both"/>
        <w:rPr>
          <w:sz w:val="28"/>
          <w:szCs w:val="28"/>
        </w:rPr>
      </w:pPr>
      <w:r>
        <w:rPr>
          <w:sz w:val="28"/>
          <w:szCs w:val="28"/>
        </w:rPr>
        <w:t>15.10.</w:t>
      </w:r>
      <w:r>
        <w:rPr>
          <w:sz w:val="28"/>
          <w:szCs w:val="28"/>
        </w:rPr>
        <w:tab/>
        <w:t xml:space="preserve">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673E20" w:rsidRDefault="000904FA">
      <w:pPr>
        <w:ind w:firstLine="708"/>
        <w:jc w:val="both"/>
        <w:rPr>
          <w:sz w:val="28"/>
          <w:szCs w:val="28"/>
        </w:rPr>
      </w:pPr>
      <w:r>
        <w:rPr>
          <w:sz w:val="28"/>
          <w:szCs w:val="28"/>
        </w:rPr>
        <w:t>15.11.</w:t>
      </w:r>
      <w:r>
        <w:rPr>
          <w:sz w:val="28"/>
          <w:szCs w:val="28"/>
        </w:rPr>
        <w:tab/>
        <w:t xml:space="preserve"> Если материально ответственные лица обнаружат после инвентаризации ошибки в описях, они должны немедленно заявить об этом председателю инвентаризационной комиссии.</w:t>
      </w:r>
    </w:p>
    <w:p w:rsidR="00673E20" w:rsidRDefault="000904FA">
      <w:pPr>
        <w:ind w:firstLine="708"/>
        <w:jc w:val="both"/>
        <w:rPr>
          <w:sz w:val="28"/>
          <w:szCs w:val="28"/>
        </w:rPr>
      </w:pPr>
      <w:r>
        <w:rPr>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w:t>
      </w:r>
    </w:p>
    <w:p w:rsidR="00673E20" w:rsidRDefault="000904FA">
      <w:pPr>
        <w:ind w:firstLine="708"/>
        <w:jc w:val="both"/>
        <w:rPr>
          <w:sz w:val="28"/>
          <w:szCs w:val="28"/>
        </w:rPr>
      </w:pPr>
      <w:r>
        <w:rPr>
          <w:sz w:val="28"/>
          <w:szCs w:val="28"/>
        </w:rPr>
        <w:t xml:space="preserve">15.12. </w:t>
      </w:r>
      <w:bookmarkStart w:id="30" w:name="_ref_1662967"/>
      <w:r>
        <w:rPr>
          <w:sz w:val="28"/>
          <w:szCs w:val="28"/>
        </w:rPr>
        <w:t>На имущество, которое получено в пользование, находится на ответственном хранении, арендовано, составляются отдельные описи (акты).</w:t>
      </w:r>
      <w:bookmarkStart w:id="31" w:name="_ref_1697826"/>
      <w:bookmarkEnd w:id="30"/>
    </w:p>
    <w:p w:rsidR="00673E20" w:rsidRDefault="000904FA">
      <w:pPr>
        <w:ind w:firstLine="708"/>
        <w:jc w:val="both"/>
        <w:rPr>
          <w:sz w:val="28"/>
          <w:szCs w:val="28"/>
        </w:rPr>
      </w:pPr>
      <w:r>
        <w:rPr>
          <w:sz w:val="28"/>
          <w:szCs w:val="28"/>
        </w:rPr>
        <w:t xml:space="preserve">15.13.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2" w:history="1">
        <w:r>
          <w:rPr>
            <w:rStyle w:val="a4"/>
            <w:color w:val="auto"/>
            <w:sz w:val="28"/>
            <w:szCs w:val="28"/>
            <w:u w:val="none"/>
          </w:rPr>
          <w:t>(ф. 0504092)</w:t>
        </w:r>
      </w:hyperlink>
      <w:r>
        <w:rPr>
          <w:sz w:val="28"/>
          <w:szCs w:val="28"/>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Start w:id="32" w:name="_ref_1697827"/>
      <w:bookmarkEnd w:id="31"/>
    </w:p>
    <w:p w:rsidR="00673E20" w:rsidRDefault="000904FA">
      <w:pPr>
        <w:ind w:firstLine="708"/>
        <w:jc w:val="both"/>
        <w:rPr>
          <w:sz w:val="28"/>
          <w:szCs w:val="28"/>
        </w:rPr>
      </w:pPr>
      <w:r>
        <w:rPr>
          <w:sz w:val="28"/>
          <w:szCs w:val="28"/>
        </w:rPr>
        <w:t xml:space="preserve">По всем недостачам и излишкам, пересортице инвентаризационная комиссия получает письменные объяснения материально ответственных лиц, </w:t>
      </w:r>
      <w:r>
        <w:rPr>
          <w:sz w:val="28"/>
          <w:szCs w:val="28"/>
        </w:rPr>
        <w:lastRenderedPageBreak/>
        <w:t>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32"/>
    </w:p>
    <w:p w:rsidR="00673E20" w:rsidRDefault="000904FA">
      <w:pPr>
        <w:pStyle w:val="2"/>
        <w:spacing w:before="0" w:after="0"/>
        <w:ind w:firstLine="709"/>
        <w:jc w:val="both"/>
        <w:rPr>
          <w:rFonts w:ascii="Times New Roman" w:hAnsi="Times New Roman" w:cs="Times New Roman"/>
          <w:b w:val="0"/>
          <w:bCs w:val="0"/>
          <w:i w:val="0"/>
          <w:iCs w:val="0"/>
        </w:rPr>
      </w:pPr>
      <w:bookmarkStart w:id="33" w:name="_ref_1697828"/>
      <w:r>
        <w:rPr>
          <w:rFonts w:ascii="Times New Roman" w:hAnsi="Times New Roman" w:cs="Times New Roman"/>
          <w:b w:val="0"/>
          <w:bCs w:val="0"/>
          <w:i w:val="0"/>
          <w:iCs w:val="0"/>
        </w:rPr>
        <w:t>15.14. По результатам инвентаризации председатель инвентаризационной комиссии готовит для руководителя предложения:</w:t>
      </w:r>
      <w:bookmarkEnd w:id="33"/>
    </w:p>
    <w:p w:rsidR="00673E20" w:rsidRDefault="000904FA">
      <w:pPr>
        <w:ind w:firstLine="709"/>
        <w:jc w:val="both"/>
        <w:rPr>
          <w:sz w:val="28"/>
          <w:szCs w:val="28"/>
        </w:rPr>
      </w:pPr>
      <w:r>
        <w:rPr>
          <w:sz w:val="28"/>
          <w:szCs w:val="28"/>
        </w:rPr>
        <w:t>- по отнесению недостач имущества, а также имущества, пришедшего в негодность, за счет виновных лиц либо по списанию;</w:t>
      </w:r>
    </w:p>
    <w:p w:rsidR="00673E20" w:rsidRDefault="000904FA">
      <w:pPr>
        <w:ind w:firstLine="709"/>
        <w:jc w:val="both"/>
        <w:rPr>
          <w:sz w:val="28"/>
          <w:szCs w:val="28"/>
        </w:rPr>
      </w:pPr>
      <w:r>
        <w:rPr>
          <w:sz w:val="28"/>
          <w:szCs w:val="28"/>
        </w:rPr>
        <w:t>- оприходованию излишков;</w:t>
      </w:r>
    </w:p>
    <w:p w:rsidR="00673E20" w:rsidRDefault="000904FA">
      <w:pPr>
        <w:ind w:firstLine="709"/>
        <w:jc w:val="both"/>
        <w:rPr>
          <w:sz w:val="28"/>
          <w:szCs w:val="28"/>
        </w:rPr>
      </w:pPr>
      <w:r>
        <w:rPr>
          <w:sz w:val="28"/>
          <w:szCs w:val="28"/>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673E20" w:rsidRDefault="000904FA">
      <w:pPr>
        <w:ind w:firstLine="709"/>
        <w:jc w:val="both"/>
        <w:rPr>
          <w:sz w:val="28"/>
          <w:szCs w:val="28"/>
        </w:rPr>
      </w:pPr>
      <w:r>
        <w:rPr>
          <w:sz w:val="28"/>
          <w:szCs w:val="28"/>
        </w:rPr>
        <w:t>- списанию невостребованной кредиторской задолженности;</w:t>
      </w:r>
    </w:p>
    <w:p w:rsidR="00673E20" w:rsidRDefault="000904FA">
      <w:pPr>
        <w:ind w:firstLine="709"/>
        <w:jc w:val="both"/>
        <w:rPr>
          <w:sz w:val="28"/>
          <w:szCs w:val="28"/>
        </w:rPr>
      </w:pPr>
      <w:r>
        <w:rPr>
          <w:sz w:val="28"/>
          <w:szCs w:val="28"/>
        </w:rPr>
        <w:t>- оптимизации приема, хранения и отпуска материальных ценностей;</w:t>
      </w:r>
    </w:p>
    <w:p w:rsidR="00673E20" w:rsidRDefault="000904FA">
      <w:pPr>
        <w:ind w:firstLine="709"/>
        <w:jc w:val="both"/>
        <w:rPr>
          <w:sz w:val="28"/>
          <w:szCs w:val="28"/>
        </w:rPr>
      </w:pPr>
      <w:r>
        <w:rPr>
          <w:sz w:val="28"/>
          <w:szCs w:val="28"/>
        </w:rPr>
        <w:t>- иные предложения.</w:t>
      </w:r>
    </w:p>
    <w:p w:rsidR="00673E20" w:rsidRDefault="000904FA">
      <w:pPr>
        <w:pStyle w:val="2"/>
        <w:spacing w:before="0" w:after="0"/>
        <w:ind w:firstLine="709"/>
        <w:jc w:val="both"/>
        <w:rPr>
          <w:rFonts w:ascii="Times New Roman" w:hAnsi="Times New Roman" w:cs="Times New Roman"/>
          <w:b w:val="0"/>
          <w:bCs w:val="0"/>
          <w:i w:val="0"/>
          <w:iCs w:val="0"/>
        </w:rPr>
      </w:pPr>
      <w:bookmarkStart w:id="34" w:name="_ref_1697830"/>
      <w:r>
        <w:rPr>
          <w:rFonts w:ascii="Times New Roman" w:hAnsi="Times New Roman" w:cs="Times New Roman"/>
          <w:b w:val="0"/>
          <w:bCs w:val="0"/>
          <w:i w:val="0"/>
          <w:iCs w:val="0"/>
        </w:rPr>
        <w:t xml:space="preserve">По результатам инвентаризации специалистом финансово-экономического отдела, являющегося членом инвентаризационной комиссии, готовится справка о результатах инвентаризации в произвольной форме. </w:t>
      </w:r>
      <w:bookmarkStart w:id="35" w:name="_docEnd_9"/>
      <w:bookmarkEnd w:id="34"/>
      <w:bookmarkEnd w:id="35"/>
    </w:p>
    <w:p w:rsidR="00673E20" w:rsidRDefault="000904FA">
      <w:pPr>
        <w:pStyle w:val="2"/>
        <w:spacing w:before="0" w:after="0"/>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В справке указываются:</w:t>
      </w:r>
    </w:p>
    <w:p w:rsidR="00673E20" w:rsidRDefault="000904FA">
      <w:pPr>
        <w:pStyle w:val="2"/>
        <w:spacing w:before="0" w:after="0"/>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 выявленные недостатки;</w:t>
      </w:r>
    </w:p>
    <w:p w:rsidR="00673E20" w:rsidRDefault="000904FA">
      <w:pPr>
        <w:ind w:firstLine="709"/>
        <w:jc w:val="both"/>
        <w:rPr>
          <w:sz w:val="28"/>
          <w:szCs w:val="28"/>
        </w:rPr>
      </w:pPr>
      <w:r>
        <w:rPr>
          <w:sz w:val="28"/>
          <w:szCs w:val="28"/>
        </w:rPr>
        <w:t>- рекомендации по устранению недостатков;</w:t>
      </w:r>
    </w:p>
    <w:p w:rsidR="00673E20" w:rsidRDefault="000904FA">
      <w:pPr>
        <w:ind w:firstLine="709"/>
        <w:jc w:val="both"/>
        <w:rPr>
          <w:sz w:val="28"/>
          <w:szCs w:val="28"/>
        </w:rPr>
      </w:pPr>
      <w:r>
        <w:rPr>
          <w:sz w:val="28"/>
          <w:szCs w:val="28"/>
        </w:rPr>
        <w:t>- срок устранения недостатков.</w:t>
      </w:r>
    </w:p>
    <w:p w:rsidR="00673E20" w:rsidRDefault="000904FA">
      <w:pPr>
        <w:ind w:firstLine="709"/>
        <w:jc w:val="both"/>
        <w:rPr>
          <w:sz w:val="28"/>
          <w:szCs w:val="28"/>
        </w:rPr>
      </w:pPr>
      <w:r>
        <w:rPr>
          <w:sz w:val="28"/>
          <w:szCs w:val="28"/>
        </w:rPr>
        <w:t>Справка в течение недели после завершения инвентаризации направляется в суд (передается материально-ответственному лицу) для устранения недостатков.</w:t>
      </w:r>
    </w:p>
    <w:p w:rsidR="00673E20" w:rsidRDefault="000904FA">
      <w:pPr>
        <w:ind w:firstLine="709"/>
        <w:jc w:val="both"/>
        <w:rPr>
          <w:sz w:val="28"/>
          <w:szCs w:val="28"/>
        </w:rPr>
      </w:pPr>
      <w:r>
        <w:rPr>
          <w:sz w:val="28"/>
          <w:szCs w:val="28"/>
        </w:rPr>
        <w:t>К сроку указанному в справке, материально-ответственное лицо представляет в произвольной форме ответ, по факту устранения недостатков по каждому пункту выявленных нарушений.</w:t>
      </w:r>
    </w:p>
    <w:p w:rsidR="00673E20" w:rsidRDefault="00673E20">
      <w:pPr>
        <w:ind w:firstLine="709"/>
        <w:jc w:val="both"/>
        <w:rPr>
          <w:color w:val="FF0000"/>
          <w:sz w:val="28"/>
          <w:szCs w:val="28"/>
        </w:rPr>
      </w:pPr>
    </w:p>
    <w:p w:rsidR="00673E20" w:rsidRDefault="00673E20">
      <w:pPr>
        <w:jc w:val="right"/>
      </w:pPr>
    </w:p>
    <w:sectPr w:rsidR="00673E20" w:rsidSect="00673E20">
      <w:headerReference w:type="default" r:id="rId4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11D" w:rsidRDefault="0069211D" w:rsidP="00673E20">
      <w:r>
        <w:separator/>
      </w:r>
    </w:p>
  </w:endnote>
  <w:endnote w:type="continuationSeparator" w:id="0">
    <w:p w:rsidR="0069211D" w:rsidRDefault="0069211D" w:rsidP="0067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11D" w:rsidRDefault="0069211D" w:rsidP="00673E20">
      <w:r>
        <w:separator/>
      </w:r>
    </w:p>
  </w:footnote>
  <w:footnote w:type="continuationSeparator" w:id="0">
    <w:p w:rsidR="0069211D" w:rsidRDefault="0069211D" w:rsidP="00673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36" w:rsidRDefault="00455F36">
    <w:pPr>
      <w:pStyle w:val="aa"/>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2935">
      <w:rPr>
        <w:rStyle w:val="a5"/>
        <w:noProof/>
      </w:rPr>
      <w:t>2</w:t>
    </w:r>
    <w:r>
      <w:rPr>
        <w:rStyle w:val="a5"/>
      </w:rPr>
      <w:fldChar w:fldCharType="end"/>
    </w:r>
  </w:p>
  <w:p w:rsidR="00455F36" w:rsidRDefault="00455F36">
    <w:pPr>
      <w:pStyle w:val="aa"/>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start w:val="1"/>
      <w:numFmt w:val="bullet"/>
      <w:suff w:val="space"/>
      <w:lvlText w:val="-"/>
      <w:lvlJc w:val="left"/>
    </w:lvl>
  </w:abstractNum>
  <w:abstractNum w:abstractNumId="1">
    <w:nsid w:val="14D84AAE"/>
    <w:multiLevelType w:val="multilevel"/>
    <w:tmpl w:val="14D84AAE"/>
    <w:lvl w:ilvl="0">
      <w:start w:val="1"/>
      <w:numFmt w:val="decimal"/>
      <w:lvlText w:val="%1."/>
      <w:lvlJc w:val="left"/>
      <w:pPr>
        <w:ind w:left="720" w:hanging="360"/>
      </w:pPr>
      <w:rPr>
        <w:rFonts w:hint="default"/>
        <w:i w:val="0"/>
        <w:iCs w:val="0"/>
      </w:rPr>
    </w:lvl>
    <w:lvl w:ilvl="1">
      <w:start w:val="25"/>
      <w:numFmt w:val="decimal"/>
      <w:isLgl/>
      <w:lvlText w:val="%1.%2."/>
      <w:lvlJc w:val="left"/>
      <w:pPr>
        <w:ind w:left="139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40" w:hanging="2160"/>
      </w:pPr>
      <w:rPr>
        <w:rFonts w:hint="default"/>
      </w:rPr>
    </w:lvl>
  </w:abstractNum>
  <w:abstractNum w:abstractNumId="2">
    <w:nsid w:val="395D51D5"/>
    <w:multiLevelType w:val="multilevel"/>
    <w:tmpl w:val="395D51D5"/>
    <w:lvl w:ilvl="0">
      <w:start w:val="1"/>
      <w:numFmt w:val="decimal"/>
      <w:pStyle w:val="heading1normal"/>
      <w:lvlText w:val="%1."/>
      <w:lvlJc w:val="left"/>
      <w:pPr>
        <w:ind w:left="900" w:hanging="360"/>
      </w:pPr>
      <w:rPr>
        <w:rFonts w:hint="default"/>
        <w:b/>
        <w:bCs/>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1CC"/>
    <w:rsid w:val="00000161"/>
    <w:rsid w:val="000021A5"/>
    <w:rsid w:val="000028EE"/>
    <w:rsid w:val="00003326"/>
    <w:rsid w:val="00003ACB"/>
    <w:rsid w:val="00003BAC"/>
    <w:rsid w:val="00003F07"/>
    <w:rsid w:val="00005163"/>
    <w:rsid w:val="00005F7D"/>
    <w:rsid w:val="00006158"/>
    <w:rsid w:val="00006BDD"/>
    <w:rsid w:val="00007021"/>
    <w:rsid w:val="00010081"/>
    <w:rsid w:val="0001080A"/>
    <w:rsid w:val="00010818"/>
    <w:rsid w:val="00011458"/>
    <w:rsid w:val="00011831"/>
    <w:rsid w:val="00012100"/>
    <w:rsid w:val="00012708"/>
    <w:rsid w:val="000158B5"/>
    <w:rsid w:val="00015E73"/>
    <w:rsid w:val="000167E0"/>
    <w:rsid w:val="00016AFF"/>
    <w:rsid w:val="00020322"/>
    <w:rsid w:val="000205F0"/>
    <w:rsid w:val="00022377"/>
    <w:rsid w:val="00022512"/>
    <w:rsid w:val="000225DB"/>
    <w:rsid w:val="0002286A"/>
    <w:rsid w:val="00022A02"/>
    <w:rsid w:val="00022C28"/>
    <w:rsid w:val="00023633"/>
    <w:rsid w:val="00023702"/>
    <w:rsid w:val="000243A0"/>
    <w:rsid w:val="00024A07"/>
    <w:rsid w:val="00025384"/>
    <w:rsid w:val="0002596D"/>
    <w:rsid w:val="00025E2C"/>
    <w:rsid w:val="00026022"/>
    <w:rsid w:val="000309A8"/>
    <w:rsid w:val="00030CF8"/>
    <w:rsid w:val="000317B6"/>
    <w:rsid w:val="00031A2B"/>
    <w:rsid w:val="00032793"/>
    <w:rsid w:val="0003288A"/>
    <w:rsid w:val="00032D29"/>
    <w:rsid w:val="00032ED9"/>
    <w:rsid w:val="00033658"/>
    <w:rsid w:val="00033AEE"/>
    <w:rsid w:val="00033CAA"/>
    <w:rsid w:val="0003440B"/>
    <w:rsid w:val="000346AD"/>
    <w:rsid w:val="00034A5D"/>
    <w:rsid w:val="00035077"/>
    <w:rsid w:val="0003525D"/>
    <w:rsid w:val="00035675"/>
    <w:rsid w:val="00035C5D"/>
    <w:rsid w:val="00035F3F"/>
    <w:rsid w:val="00036039"/>
    <w:rsid w:val="00036750"/>
    <w:rsid w:val="0003694C"/>
    <w:rsid w:val="00036BCE"/>
    <w:rsid w:val="00037D92"/>
    <w:rsid w:val="00041261"/>
    <w:rsid w:val="00041693"/>
    <w:rsid w:val="0004263C"/>
    <w:rsid w:val="0004376F"/>
    <w:rsid w:val="000438C2"/>
    <w:rsid w:val="00043DD4"/>
    <w:rsid w:val="00043F1A"/>
    <w:rsid w:val="000443D4"/>
    <w:rsid w:val="00045C20"/>
    <w:rsid w:val="000461A7"/>
    <w:rsid w:val="000478EA"/>
    <w:rsid w:val="00047950"/>
    <w:rsid w:val="00047ECC"/>
    <w:rsid w:val="0005050D"/>
    <w:rsid w:val="00050A32"/>
    <w:rsid w:val="00050B9C"/>
    <w:rsid w:val="000511A7"/>
    <w:rsid w:val="0005163E"/>
    <w:rsid w:val="000517C8"/>
    <w:rsid w:val="00052769"/>
    <w:rsid w:val="00052780"/>
    <w:rsid w:val="0005336C"/>
    <w:rsid w:val="000534E8"/>
    <w:rsid w:val="00053AC0"/>
    <w:rsid w:val="00053D12"/>
    <w:rsid w:val="00054669"/>
    <w:rsid w:val="00054701"/>
    <w:rsid w:val="000559E7"/>
    <w:rsid w:val="00055EE2"/>
    <w:rsid w:val="000562D0"/>
    <w:rsid w:val="00056EDB"/>
    <w:rsid w:val="00057575"/>
    <w:rsid w:val="00057821"/>
    <w:rsid w:val="00057B3C"/>
    <w:rsid w:val="00057F6A"/>
    <w:rsid w:val="000612CB"/>
    <w:rsid w:val="000617EB"/>
    <w:rsid w:val="00061E64"/>
    <w:rsid w:val="00062161"/>
    <w:rsid w:val="00062A02"/>
    <w:rsid w:val="0006337A"/>
    <w:rsid w:val="0006412D"/>
    <w:rsid w:val="00064450"/>
    <w:rsid w:val="0006458F"/>
    <w:rsid w:val="00064C61"/>
    <w:rsid w:val="00064D4C"/>
    <w:rsid w:val="00065D80"/>
    <w:rsid w:val="00066957"/>
    <w:rsid w:val="00066F07"/>
    <w:rsid w:val="00067F96"/>
    <w:rsid w:val="00070324"/>
    <w:rsid w:val="0007078C"/>
    <w:rsid w:val="000707D3"/>
    <w:rsid w:val="000707FB"/>
    <w:rsid w:val="00070F22"/>
    <w:rsid w:val="000713A0"/>
    <w:rsid w:val="000714BF"/>
    <w:rsid w:val="00071790"/>
    <w:rsid w:val="00071D42"/>
    <w:rsid w:val="00071DE7"/>
    <w:rsid w:val="0007242D"/>
    <w:rsid w:val="00072844"/>
    <w:rsid w:val="00072B6F"/>
    <w:rsid w:val="0007340F"/>
    <w:rsid w:val="00073527"/>
    <w:rsid w:val="00073594"/>
    <w:rsid w:val="0007365B"/>
    <w:rsid w:val="00073772"/>
    <w:rsid w:val="00073E86"/>
    <w:rsid w:val="0007452E"/>
    <w:rsid w:val="00074ACA"/>
    <w:rsid w:val="00074C15"/>
    <w:rsid w:val="00074DFD"/>
    <w:rsid w:val="000763BA"/>
    <w:rsid w:val="000763D3"/>
    <w:rsid w:val="0007699F"/>
    <w:rsid w:val="000771B9"/>
    <w:rsid w:val="00080130"/>
    <w:rsid w:val="00080498"/>
    <w:rsid w:val="000807BB"/>
    <w:rsid w:val="0008177B"/>
    <w:rsid w:val="00081F06"/>
    <w:rsid w:val="00082324"/>
    <w:rsid w:val="0008232A"/>
    <w:rsid w:val="00082468"/>
    <w:rsid w:val="00082470"/>
    <w:rsid w:val="0008387D"/>
    <w:rsid w:val="00083F77"/>
    <w:rsid w:val="0008446E"/>
    <w:rsid w:val="0008471E"/>
    <w:rsid w:val="0008499E"/>
    <w:rsid w:val="00084AF8"/>
    <w:rsid w:val="00084C99"/>
    <w:rsid w:val="00084DB6"/>
    <w:rsid w:val="000854C7"/>
    <w:rsid w:val="00086252"/>
    <w:rsid w:val="00086DB1"/>
    <w:rsid w:val="00086E58"/>
    <w:rsid w:val="000872D0"/>
    <w:rsid w:val="00087BCF"/>
    <w:rsid w:val="00087FAC"/>
    <w:rsid w:val="00090145"/>
    <w:rsid w:val="000904FA"/>
    <w:rsid w:val="00090884"/>
    <w:rsid w:val="00090A0D"/>
    <w:rsid w:val="0009168F"/>
    <w:rsid w:val="000919E2"/>
    <w:rsid w:val="00091C94"/>
    <w:rsid w:val="00091D66"/>
    <w:rsid w:val="00091FF9"/>
    <w:rsid w:val="00093255"/>
    <w:rsid w:val="00094878"/>
    <w:rsid w:val="00095CAE"/>
    <w:rsid w:val="00095ED2"/>
    <w:rsid w:val="000A082A"/>
    <w:rsid w:val="000A1C57"/>
    <w:rsid w:val="000A2362"/>
    <w:rsid w:val="000A25AE"/>
    <w:rsid w:val="000A2E0B"/>
    <w:rsid w:val="000A3261"/>
    <w:rsid w:val="000A3784"/>
    <w:rsid w:val="000A49B1"/>
    <w:rsid w:val="000A6378"/>
    <w:rsid w:val="000A639E"/>
    <w:rsid w:val="000A650D"/>
    <w:rsid w:val="000B019C"/>
    <w:rsid w:val="000B028D"/>
    <w:rsid w:val="000B05CE"/>
    <w:rsid w:val="000B1159"/>
    <w:rsid w:val="000B2095"/>
    <w:rsid w:val="000B2703"/>
    <w:rsid w:val="000B3DE0"/>
    <w:rsid w:val="000B4373"/>
    <w:rsid w:val="000B4859"/>
    <w:rsid w:val="000B4F58"/>
    <w:rsid w:val="000B6DC6"/>
    <w:rsid w:val="000C002D"/>
    <w:rsid w:val="000C13FE"/>
    <w:rsid w:val="000C1473"/>
    <w:rsid w:val="000C1AA5"/>
    <w:rsid w:val="000C22ED"/>
    <w:rsid w:val="000C304B"/>
    <w:rsid w:val="000C3E35"/>
    <w:rsid w:val="000C43AB"/>
    <w:rsid w:val="000C452B"/>
    <w:rsid w:val="000C55C2"/>
    <w:rsid w:val="000C5709"/>
    <w:rsid w:val="000C57F2"/>
    <w:rsid w:val="000C5C45"/>
    <w:rsid w:val="000C684C"/>
    <w:rsid w:val="000C7530"/>
    <w:rsid w:val="000C7D3E"/>
    <w:rsid w:val="000D0173"/>
    <w:rsid w:val="000D0C7A"/>
    <w:rsid w:val="000D1335"/>
    <w:rsid w:val="000D2B4F"/>
    <w:rsid w:val="000D4487"/>
    <w:rsid w:val="000D4A11"/>
    <w:rsid w:val="000D5D04"/>
    <w:rsid w:val="000D60BD"/>
    <w:rsid w:val="000D62DD"/>
    <w:rsid w:val="000D7B51"/>
    <w:rsid w:val="000E0755"/>
    <w:rsid w:val="000E28C4"/>
    <w:rsid w:val="000E2F11"/>
    <w:rsid w:val="000E2F93"/>
    <w:rsid w:val="000E4537"/>
    <w:rsid w:val="000E47FA"/>
    <w:rsid w:val="000E48E2"/>
    <w:rsid w:val="000E4B6E"/>
    <w:rsid w:val="000E57E2"/>
    <w:rsid w:val="000E5CEB"/>
    <w:rsid w:val="000E6DF6"/>
    <w:rsid w:val="000E786C"/>
    <w:rsid w:val="000E7977"/>
    <w:rsid w:val="000E7ACD"/>
    <w:rsid w:val="000F06F7"/>
    <w:rsid w:val="000F08A6"/>
    <w:rsid w:val="000F09BC"/>
    <w:rsid w:val="000F14EA"/>
    <w:rsid w:val="000F15C4"/>
    <w:rsid w:val="000F1C28"/>
    <w:rsid w:val="000F2102"/>
    <w:rsid w:val="000F231A"/>
    <w:rsid w:val="000F33CA"/>
    <w:rsid w:val="000F3845"/>
    <w:rsid w:val="000F4012"/>
    <w:rsid w:val="000F60CF"/>
    <w:rsid w:val="000F626B"/>
    <w:rsid w:val="000F6CDA"/>
    <w:rsid w:val="000F71DD"/>
    <w:rsid w:val="001004AF"/>
    <w:rsid w:val="00101986"/>
    <w:rsid w:val="00101B2A"/>
    <w:rsid w:val="00101F6E"/>
    <w:rsid w:val="0010263A"/>
    <w:rsid w:val="00102A46"/>
    <w:rsid w:val="001037A8"/>
    <w:rsid w:val="001038EF"/>
    <w:rsid w:val="00103AE5"/>
    <w:rsid w:val="00103BD3"/>
    <w:rsid w:val="00104051"/>
    <w:rsid w:val="001044EC"/>
    <w:rsid w:val="00104502"/>
    <w:rsid w:val="001048AD"/>
    <w:rsid w:val="00104AC1"/>
    <w:rsid w:val="00104B3F"/>
    <w:rsid w:val="00105442"/>
    <w:rsid w:val="001054DA"/>
    <w:rsid w:val="00105519"/>
    <w:rsid w:val="001057FD"/>
    <w:rsid w:val="00105FD5"/>
    <w:rsid w:val="0010671F"/>
    <w:rsid w:val="0010685B"/>
    <w:rsid w:val="00106C6D"/>
    <w:rsid w:val="00106D75"/>
    <w:rsid w:val="00106F24"/>
    <w:rsid w:val="00110193"/>
    <w:rsid w:val="001104E5"/>
    <w:rsid w:val="001104F4"/>
    <w:rsid w:val="001107D3"/>
    <w:rsid w:val="00111683"/>
    <w:rsid w:val="0011177F"/>
    <w:rsid w:val="00111838"/>
    <w:rsid w:val="00111902"/>
    <w:rsid w:val="00111999"/>
    <w:rsid w:val="001125E0"/>
    <w:rsid w:val="001129CF"/>
    <w:rsid w:val="00112A66"/>
    <w:rsid w:val="0011342D"/>
    <w:rsid w:val="00114EDE"/>
    <w:rsid w:val="00114F01"/>
    <w:rsid w:val="00115344"/>
    <w:rsid w:val="0011566C"/>
    <w:rsid w:val="0011676A"/>
    <w:rsid w:val="001171FA"/>
    <w:rsid w:val="00117591"/>
    <w:rsid w:val="001207AF"/>
    <w:rsid w:val="00121127"/>
    <w:rsid w:val="001216B7"/>
    <w:rsid w:val="00122082"/>
    <w:rsid w:val="0012226A"/>
    <w:rsid w:val="0012330D"/>
    <w:rsid w:val="00123380"/>
    <w:rsid w:val="00123724"/>
    <w:rsid w:val="00124039"/>
    <w:rsid w:val="001243FD"/>
    <w:rsid w:val="001250A1"/>
    <w:rsid w:val="001250B1"/>
    <w:rsid w:val="00125560"/>
    <w:rsid w:val="00125BFE"/>
    <w:rsid w:val="00125DB6"/>
    <w:rsid w:val="00126441"/>
    <w:rsid w:val="00126B3D"/>
    <w:rsid w:val="00126C4D"/>
    <w:rsid w:val="00127A74"/>
    <w:rsid w:val="001302AC"/>
    <w:rsid w:val="00130712"/>
    <w:rsid w:val="00131938"/>
    <w:rsid w:val="00131DED"/>
    <w:rsid w:val="00131F14"/>
    <w:rsid w:val="00131F65"/>
    <w:rsid w:val="00132970"/>
    <w:rsid w:val="00132CBF"/>
    <w:rsid w:val="0013340B"/>
    <w:rsid w:val="00133DD2"/>
    <w:rsid w:val="001343BF"/>
    <w:rsid w:val="00134745"/>
    <w:rsid w:val="00136C03"/>
    <w:rsid w:val="001374F6"/>
    <w:rsid w:val="0014011E"/>
    <w:rsid w:val="0014038F"/>
    <w:rsid w:val="00140F8E"/>
    <w:rsid w:val="00143A4A"/>
    <w:rsid w:val="00143AFF"/>
    <w:rsid w:val="00144725"/>
    <w:rsid w:val="001449F2"/>
    <w:rsid w:val="00144B7D"/>
    <w:rsid w:val="00144D4E"/>
    <w:rsid w:val="00145139"/>
    <w:rsid w:val="001451EF"/>
    <w:rsid w:val="001455C3"/>
    <w:rsid w:val="001458B8"/>
    <w:rsid w:val="00145B5B"/>
    <w:rsid w:val="001463B4"/>
    <w:rsid w:val="001464AA"/>
    <w:rsid w:val="001468C4"/>
    <w:rsid w:val="00147320"/>
    <w:rsid w:val="001500C0"/>
    <w:rsid w:val="001509D1"/>
    <w:rsid w:val="001509EB"/>
    <w:rsid w:val="001516C8"/>
    <w:rsid w:val="00151922"/>
    <w:rsid w:val="001519B7"/>
    <w:rsid w:val="00151B2D"/>
    <w:rsid w:val="00153207"/>
    <w:rsid w:val="001533F9"/>
    <w:rsid w:val="001535F8"/>
    <w:rsid w:val="00153665"/>
    <w:rsid w:val="00153CD5"/>
    <w:rsid w:val="00153D4F"/>
    <w:rsid w:val="00155323"/>
    <w:rsid w:val="00155FA0"/>
    <w:rsid w:val="001560FD"/>
    <w:rsid w:val="001564A8"/>
    <w:rsid w:val="001564E2"/>
    <w:rsid w:val="00156A9E"/>
    <w:rsid w:val="00157020"/>
    <w:rsid w:val="00157BD5"/>
    <w:rsid w:val="00157D3A"/>
    <w:rsid w:val="001602DC"/>
    <w:rsid w:val="00160807"/>
    <w:rsid w:val="00160C13"/>
    <w:rsid w:val="001616DE"/>
    <w:rsid w:val="00162007"/>
    <w:rsid w:val="00162BDB"/>
    <w:rsid w:val="00162C55"/>
    <w:rsid w:val="001631CE"/>
    <w:rsid w:val="001638C7"/>
    <w:rsid w:val="00164664"/>
    <w:rsid w:val="001648C2"/>
    <w:rsid w:val="00164EC8"/>
    <w:rsid w:val="00165066"/>
    <w:rsid w:val="00165152"/>
    <w:rsid w:val="00165654"/>
    <w:rsid w:val="00165EA4"/>
    <w:rsid w:val="00166CF9"/>
    <w:rsid w:val="00166E27"/>
    <w:rsid w:val="00167102"/>
    <w:rsid w:val="001672CE"/>
    <w:rsid w:val="00167575"/>
    <w:rsid w:val="00167E18"/>
    <w:rsid w:val="00170142"/>
    <w:rsid w:val="00170D47"/>
    <w:rsid w:val="00171BBD"/>
    <w:rsid w:val="00171F65"/>
    <w:rsid w:val="0017227F"/>
    <w:rsid w:val="00172C03"/>
    <w:rsid w:val="00172E29"/>
    <w:rsid w:val="00172FBA"/>
    <w:rsid w:val="001737C0"/>
    <w:rsid w:val="00173A7C"/>
    <w:rsid w:val="00174E67"/>
    <w:rsid w:val="00174ED5"/>
    <w:rsid w:val="00175204"/>
    <w:rsid w:val="0017572B"/>
    <w:rsid w:val="00175C66"/>
    <w:rsid w:val="00175F30"/>
    <w:rsid w:val="001774DE"/>
    <w:rsid w:val="001779E2"/>
    <w:rsid w:val="001779FA"/>
    <w:rsid w:val="001801A6"/>
    <w:rsid w:val="0018051F"/>
    <w:rsid w:val="001816CF"/>
    <w:rsid w:val="00182493"/>
    <w:rsid w:val="001828FF"/>
    <w:rsid w:val="00182DD7"/>
    <w:rsid w:val="00182E47"/>
    <w:rsid w:val="00182FD5"/>
    <w:rsid w:val="001832AB"/>
    <w:rsid w:val="00184CE6"/>
    <w:rsid w:val="001850A3"/>
    <w:rsid w:val="001850A4"/>
    <w:rsid w:val="0018534E"/>
    <w:rsid w:val="00185632"/>
    <w:rsid w:val="00185A45"/>
    <w:rsid w:val="00186438"/>
    <w:rsid w:val="00186D20"/>
    <w:rsid w:val="00187230"/>
    <w:rsid w:val="0018763C"/>
    <w:rsid w:val="00187D0E"/>
    <w:rsid w:val="00190256"/>
    <w:rsid w:val="00190E77"/>
    <w:rsid w:val="00191315"/>
    <w:rsid w:val="00191331"/>
    <w:rsid w:val="00192211"/>
    <w:rsid w:val="00192B65"/>
    <w:rsid w:val="00192C18"/>
    <w:rsid w:val="00192DCF"/>
    <w:rsid w:val="00192DFA"/>
    <w:rsid w:val="00192F7F"/>
    <w:rsid w:val="00193431"/>
    <w:rsid w:val="0019358F"/>
    <w:rsid w:val="00193867"/>
    <w:rsid w:val="00193B4E"/>
    <w:rsid w:val="001940E8"/>
    <w:rsid w:val="001941A4"/>
    <w:rsid w:val="001943DA"/>
    <w:rsid w:val="0019484A"/>
    <w:rsid w:val="00195383"/>
    <w:rsid w:val="00195C8A"/>
    <w:rsid w:val="00195DE5"/>
    <w:rsid w:val="001966C2"/>
    <w:rsid w:val="00196854"/>
    <w:rsid w:val="001969D5"/>
    <w:rsid w:val="0019755C"/>
    <w:rsid w:val="001A00A3"/>
    <w:rsid w:val="001A078B"/>
    <w:rsid w:val="001A0924"/>
    <w:rsid w:val="001A092F"/>
    <w:rsid w:val="001A0F66"/>
    <w:rsid w:val="001A1C95"/>
    <w:rsid w:val="001A1F60"/>
    <w:rsid w:val="001A2313"/>
    <w:rsid w:val="001A2ACD"/>
    <w:rsid w:val="001A2DA8"/>
    <w:rsid w:val="001A2EAB"/>
    <w:rsid w:val="001A41B4"/>
    <w:rsid w:val="001A4832"/>
    <w:rsid w:val="001A4970"/>
    <w:rsid w:val="001A4FDC"/>
    <w:rsid w:val="001A78CD"/>
    <w:rsid w:val="001B0B93"/>
    <w:rsid w:val="001B1925"/>
    <w:rsid w:val="001B1F50"/>
    <w:rsid w:val="001B313E"/>
    <w:rsid w:val="001B45EB"/>
    <w:rsid w:val="001B4E20"/>
    <w:rsid w:val="001B546F"/>
    <w:rsid w:val="001B59B1"/>
    <w:rsid w:val="001B5A18"/>
    <w:rsid w:val="001B5AD9"/>
    <w:rsid w:val="001B6E27"/>
    <w:rsid w:val="001B6F91"/>
    <w:rsid w:val="001B73CB"/>
    <w:rsid w:val="001B79F2"/>
    <w:rsid w:val="001B7D53"/>
    <w:rsid w:val="001C029F"/>
    <w:rsid w:val="001C06AB"/>
    <w:rsid w:val="001C0C17"/>
    <w:rsid w:val="001C1286"/>
    <w:rsid w:val="001C13D1"/>
    <w:rsid w:val="001C1F77"/>
    <w:rsid w:val="001C214E"/>
    <w:rsid w:val="001C21FE"/>
    <w:rsid w:val="001C2B78"/>
    <w:rsid w:val="001C38F9"/>
    <w:rsid w:val="001C3955"/>
    <w:rsid w:val="001C3A2A"/>
    <w:rsid w:val="001C3D8A"/>
    <w:rsid w:val="001C4352"/>
    <w:rsid w:val="001C471A"/>
    <w:rsid w:val="001C473F"/>
    <w:rsid w:val="001C480F"/>
    <w:rsid w:val="001C4E8A"/>
    <w:rsid w:val="001C4E94"/>
    <w:rsid w:val="001C58DE"/>
    <w:rsid w:val="001C744A"/>
    <w:rsid w:val="001C74E0"/>
    <w:rsid w:val="001C7562"/>
    <w:rsid w:val="001C7591"/>
    <w:rsid w:val="001C7C19"/>
    <w:rsid w:val="001D0781"/>
    <w:rsid w:val="001D0E25"/>
    <w:rsid w:val="001D0E9C"/>
    <w:rsid w:val="001D14E0"/>
    <w:rsid w:val="001D1658"/>
    <w:rsid w:val="001D20F8"/>
    <w:rsid w:val="001D2437"/>
    <w:rsid w:val="001D24CD"/>
    <w:rsid w:val="001D32DD"/>
    <w:rsid w:val="001D41DC"/>
    <w:rsid w:val="001D4AE5"/>
    <w:rsid w:val="001D4FDA"/>
    <w:rsid w:val="001D594E"/>
    <w:rsid w:val="001D6155"/>
    <w:rsid w:val="001D6200"/>
    <w:rsid w:val="001D6F3A"/>
    <w:rsid w:val="001D7316"/>
    <w:rsid w:val="001E0742"/>
    <w:rsid w:val="001E0796"/>
    <w:rsid w:val="001E1054"/>
    <w:rsid w:val="001E128D"/>
    <w:rsid w:val="001E15F3"/>
    <w:rsid w:val="001E18BE"/>
    <w:rsid w:val="001E19B7"/>
    <w:rsid w:val="001E28D1"/>
    <w:rsid w:val="001E2FF1"/>
    <w:rsid w:val="001E2FF9"/>
    <w:rsid w:val="001E37C9"/>
    <w:rsid w:val="001E3C64"/>
    <w:rsid w:val="001E3F83"/>
    <w:rsid w:val="001E41A9"/>
    <w:rsid w:val="001E4F29"/>
    <w:rsid w:val="001E5338"/>
    <w:rsid w:val="001E6084"/>
    <w:rsid w:val="001E6157"/>
    <w:rsid w:val="001E62AD"/>
    <w:rsid w:val="001F0091"/>
    <w:rsid w:val="001F031A"/>
    <w:rsid w:val="001F0FD2"/>
    <w:rsid w:val="001F1118"/>
    <w:rsid w:val="001F185B"/>
    <w:rsid w:val="001F26F6"/>
    <w:rsid w:val="001F3AAB"/>
    <w:rsid w:val="001F44C8"/>
    <w:rsid w:val="001F4B59"/>
    <w:rsid w:val="001F6241"/>
    <w:rsid w:val="001F682F"/>
    <w:rsid w:val="001F708B"/>
    <w:rsid w:val="001F7F03"/>
    <w:rsid w:val="00200C61"/>
    <w:rsid w:val="00200CAD"/>
    <w:rsid w:val="002010FD"/>
    <w:rsid w:val="00201A29"/>
    <w:rsid w:val="00202124"/>
    <w:rsid w:val="002025F4"/>
    <w:rsid w:val="00203C9B"/>
    <w:rsid w:val="0020467A"/>
    <w:rsid w:val="002049F8"/>
    <w:rsid w:val="00204A04"/>
    <w:rsid w:val="00204CC0"/>
    <w:rsid w:val="00204D77"/>
    <w:rsid w:val="00205545"/>
    <w:rsid w:val="002062EC"/>
    <w:rsid w:val="002065CB"/>
    <w:rsid w:val="00206BA0"/>
    <w:rsid w:val="00206FC0"/>
    <w:rsid w:val="00207ADB"/>
    <w:rsid w:val="0021119F"/>
    <w:rsid w:val="0021124D"/>
    <w:rsid w:val="002112D6"/>
    <w:rsid w:val="002114C0"/>
    <w:rsid w:val="0021198D"/>
    <w:rsid w:val="00211C6A"/>
    <w:rsid w:val="002127EE"/>
    <w:rsid w:val="00212CDE"/>
    <w:rsid w:val="00213D5B"/>
    <w:rsid w:val="002147C1"/>
    <w:rsid w:val="00214D2D"/>
    <w:rsid w:val="00215082"/>
    <w:rsid w:val="00215272"/>
    <w:rsid w:val="00215D5E"/>
    <w:rsid w:val="00215D85"/>
    <w:rsid w:val="00216715"/>
    <w:rsid w:val="0021713F"/>
    <w:rsid w:val="00217699"/>
    <w:rsid w:val="00217E5D"/>
    <w:rsid w:val="0022050E"/>
    <w:rsid w:val="00220534"/>
    <w:rsid w:val="00220E7F"/>
    <w:rsid w:val="0022183E"/>
    <w:rsid w:val="00222180"/>
    <w:rsid w:val="0022264C"/>
    <w:rsid w:val="002229A6"/>
    <w:rsid w:val="00222E31"/>
    <w:rsid w:val="0022320C"/>
    <w:rsid w:val="00224065"/>
    <w:rsid w:val="0022475A"/>
    <w:rsid w:val="00224A33"/>
    <w:rsid w:val="00224B62"/>
    <w:rsid w:val="002253C9"/>
    <w:rsid w:val="00225EA8"/>
    <w:rsid w:val="00227968"/>
    <w:rsid w:val="002279DB"/>
    <w:rsid w:val="00227E85"/>
    <w:rsid w:val="00230E93"/>
    <w:rsid w:val="002316BB"/>
    <w:rsid w:val="002320F1"/>
    <w:rsid w:val="002324EE"/>
    <w:rsid w:val="002332D9"/>
    <w:rsid w:val="00233C6D"/>
    <w:rsid w:val="0023458A"/>
    <w:rsid w:val="00234826"/>
    <w:rsid w:val="00234D40"/>
    <w:rsid w:val="002354F1"/>
    <w:rsid w:val="00235719"/>
    <w:rsid w:val="002357F7"/>
    <w:rsid w:val="00235C74"/>
    <w:rsid w:val="002360E7"/>
    <w:rsid w:val="00236675"/>
    <w:rsid w:val="002367D9"/>
    <w:rsid w:val="002367E1"/>
    <w:rsid w:val="00236B4C"/>
    <w:rsid w:val="00236DAB"/>
    <w:rsid w:val="00236E50"/>
    <w:rsid w:val="00237099"/>
    <w:rsid w:val="00237815"/>
    <w:rsid w:val="0023783B"/>
    <w:rsid w:val="00240C8B"/>
    <w:rsid w:val="00241559"/>
    <w:rsid w:val="0024196A"/>
    <w:rsid w:val="00241B24"/>
    <w:rsid w:val="00241DAF"/>
    <w:rsid w:val="0024251D"/>
    <w:rsid w:val="00242DED"/>
    <w:rsid w:val="00242F73"/>
    <w:rsid w:val="00244008"/>
    <w:rsid w:val="002442C6"/>
    <w:rsid w:val="00245064"/>
    <w:rsid w:val="0024615C"/>
    <w:rsid w:val="00247A40"/>
    <w:rsid w:val="00247E07"/>
    <w:rsid w:val="00250238"/>
    <w:rsid w:val="00250792"/>
    <w:rsid w:val="00250826"/>
    <w:rsid w:val="0025110F"/>
    <w:rsid w:val="0025153D"/>
    <w:rsid w:val="00251820"/>
    <w:rsid w:val="002518DE"/>
    <w:rsid w:val="00251BF0"/>
    <w:rsid w:val="00252320"/>
    <w:rsid w:val="00253036"/>
    <w:rsid w:val="002538F4"/>
    <w:rsid w:val="00253BBF"/>
    <w:rsid w:val="00254269"/>
    <w:rsid w:val="00254E8B"/>
    <w:rsid w:val="00255175"/>
    <w:rsid w:val="00257099"/>
    <w:rsid w:val="0025761F"/>
    <w:rsid w:val="002600F1"/>
    <w:rsid w:val="00260340"/>
    <w:rsid w:val="00260F29"/>
    <w:rsid w:val="00261B8D"/>
    <w:rsid w:val="00261C10"/>
    <w:rsid w:val="00261EFA"/>
    <w:rsid w:val="002623FD"/>
    <w:rsid w:val="00262610"/>
    <w:rsid w:val="00262850"/>
    <w:rsid w:val="00262D9E"/>
    <w:rsid w:val="002638DB"/>
    <w:rsid w:val="0026413D"/>
    <w:rsid w:val="002652A9"/>
    <w:rsid w:val="00265BF9"/>
    <w:rsid w:val="00266685"/>
    <w:rsid w:val="00266916"/>
    <w:rsid w:val="00266CBD"/>
    <w:rsid w:val="002672A0"/>
    <w:rsid w:val="00267591"/>
    <w:rsid w:val="00267B49"/>
    <w:rsid w:val="0027137C"/>
    <w:rsid w:val="0027288F"/>
    <w:rsid w:val="0027297C"/>
    <w:rsid w:val="00273BFA"/>
    <w:rsid w:val="00273DF6"/>
    <w:rsid w:val="00273ED6"/>
    <w:rsid w:val="00274761"/>
    <w:rsid w:val="00274B01"/>
    <w:rsid w:val="00275038"/>
    <w:rsid w:val="00275C92"/>
    <w:rsid w:val="00275DB0"/>
    <w:rsid w:val="002760E7"/>
    <w:rsid w:val="0027720A"/>
    <w:rsid w:val="00280049"/>
    <w:rsid w:val="00280887"/>
    <w:rsid w:val="00281307"/>
    <w:rsid w:val="00281545"/>
    <w:rsid w:val="00282790"/>
    <w:rsid w:val="00283522"/>
    <w:rsid w:val="0028356E"/>
    <w:rsid w:val="0028358D"/>
    <w:rsid w:val="00283642"/>
    <w:rsid w:val="00283F4E"/>
    <w:rsid w:val="00285931"/>
    <w:rsid w:val="00285D76"/>
    <w:rsid w:val="002863AC"/>
    <w:rsid w:val="002864BA"/>
    <w:rsid w:val="0028690D"/>
    <w:rsid w:val="002872CF"/>
    <w:rsid w:val="00287610"/>
    <w:rsid w:val="00287929"/>
    <w:rsid w:val="00290227"/>
    <w:rsid w:val="00290454"/>
    <w:rsid w:val="00290532"/>
    <w:rsid w:val="002906DE"/>
    <w:rsid w:val="0029107A"/>
    <w:rsid w:val="002916BE"/>
    <w:rsid w:val="00291C0B"/>
    <w:rsid w:val="00292840"/>
    <w:rsid w:val="00292BDE"/>
    <w:rsid w:val="00292D53"/>
    <w:rsid w:val="00292D5A"/>
    <w:rsid w:val="00292DDF"/>
    <w:rsid w:val="002930C6"/>
    <w:rsid w:val="00293285"/>
    <w:rsid w:val="00293A24"/>
    <w:rsid w:val="00294084"/>
    <w:rsid w:val="00294532"/>
    <w:rsid w:val="00294777"/>
    <w:rsid w:val="002955F3"/>
    <w:rsid w:val="00295775"/>
    <w:rsid w:val="00295954"/>
    <w:rsid w:val="002964E3"/>
    <w:rsid w:val="002967E4"/>
    <w:rsid w:val="00296AC1"/>
    <w:rsid w:val="00296B7F"/>
    <w:rsid w:val="00297100"/>
    <w:rsid w:val="00297183"/>
    <w:rsid w:val="002971CA"/>
    <w:rsid w:val="00297F58"/>
    <w:rsid w:val="002A06FF"/>
    <w:rsid w:val="002A07E3"/>
    <w:rsid w:val="002A0F98"/>
    <w:rsid w:val="002A16B3"/>
    <w:rsid w:val="002A276C"/>
    <w:rsid w:val="002A2F70"/>
    <w:rsid w:val="002A41AA"/>
    <w:rsid w:val="002A4992"/>
    <w:rsid w:val="002A4C06"/>
    <w:rsid w:val="002A5232"/>
    <w:rsid w:val="002A58A3"/>
    <w:rsid w:val="002A5ACB"/>
    <w:rsid w:val="002A69ED"/>
    <w:rsid w:val="002A6A83"/>
    <w:rsid w:val="002A6B1E"/>
    <w:rsid w:val="002A6D53"/>
    <w:rsid w:val="002A769A"/>
    <w:rsid w:val="002A791C"/>
    <w:rsid w:val="002B25C1"/>
    <w:rsid w:val="002B27E3"/>
    <w:rsid w:val="002B35B6"/>
    <w:rsid w:val="002B3EDA"/>
    <w:rsid w:val="002B475E"/>
    <w:rsid w:val="002B4FF4"/>
    <w:rsid w:val="002B58F2"/>
    <w:rsid w:val="002B5D18"/>
    <w:rsid w:val="002B6BFF"/>
    <w:rsid w:val="002B736F"/>
    <w:rsid w:val="002B7926"/>
    <w:rsid w:val="002C02AA"/>
    <w:rsid w:val="002C1692"/>
    <w:rsid w:val="002C17AB"/>
    <w:rsid w:val="002C2612"/>
    <w:rsid w:val="002C2CF2"/>
    <w:rsid w:val="002C346D"/>
    <w:rsid w:val="002C3864"/>
    <w:rsid w:val="002C4192"/>
    <w:rsid w:val="002C48D9"/>
    <w:rsid w:val="002C693D"/>
    <w:rsid w:val="002C6AC2"/>
    <w:rsid w:val="002C7444"/>
    <w:rsid w:val="002D00D4"/>
    <w:rsid w:val="002D0E23"/>
    <w:rsid w:val="002D1264"/>
    <w:rsid w:val="002D287B"/>
    <w:rsid w:val="002D2D2F"/>
    <w:rsid w:val="002D2F80"/>
    <w:rsid w:val="002D3016"/>
    <w:rsid w:val="002D30C8"/>
    <w:rsid w:val="002D3F9D"/>
    <w:rsid w:val="002D4D05"/>
    <w:rsid w:val="002D5D56"/>
    <w:rsid w:val="002D5F98"/>
    <w:rsid w:val="002D6777"/>
    <w:rsid w:val="002D7196"/>
    <w:rsid w:val="002D748F"/>
    <w:rsid w:val="002D7905"/>
    <w:rsid w:val="002E01AE"/>
    <w:rsid w:val="002E0260"/>
    <w:rsid w:val="002E03FD"/>
    <w:rsid w:val="002E0F74"/>
    <w:rsid w:val="002E1769"/>
    <w:rsid w:val="002E185B"/>
    <w:rsid w:val="002E1CD9"/>
    <w:rsid w:val="002E280A"/>
    <w:rsid w:val="002E28A2"/>
    <w:rsid w:val="002E30DF"/>
    <w:rsid w:val="002E3835"/>
    <w:rsid w:val="002E3C75"/>
    <w:rsid w:val="002E4446"/>
    <w:rsid w:val="002E47D9"/>
    <w:rsid w:val="002E4A92"/>
    <w:rsid w:val="002E4E17"/>
    <w:rsid w:val="002E5494"/>
    <w:rsid w:val="002E611E"/>
    <w:rsid w:val="002E6F11"/>
    <w:rsid w:val="002E796A"/>
    <w:rsid w:val="002E7C3A"/>
    <w:rsid w:val="002E7CAB"/>
    <w:rsid w:val="002F014A"/>
    <w:rsid w:val="002F2548"/>
    <w:rsid w:val="002F3BB6"/>
    <w:rsid w:val="002F3D98"/>
    <w:rsid w:val="002F55AA"/>
    <w:rsid w:val="002F5925"/>
    <w:rsid w:val="002F5A02"/>
    <w:rsid w:val="002F680C"/>
    <w:rsid w:val="002F78B6"/>
    <w:rsid w:val="003003B1"/>
    <w:rsid w:val="0030061A"/>
    <w:rsid w:val="00300F2F"/>
    <w:rsid w:val="00300F53"/>
    <w:rsid w:val="00301AD3"/>
    <w:rsid w:val="0030254C"/>
    <w:rsid w:val="00302766"/>
    <w:rsid w:val="003027B8"/>
    <w:rsid w:val="00303065"/>
    <w:rsid w:val="0030390E"/>
    <w:rsid w:val="0030449E"/>
    <w:rsid w:val="00304E3E"/>
    <w:rsid w:val="00306508"/>
    <w:rsid w:val="00306A47"/>
    <w:rsid w:val="003075D1"/>
    <w:rsid w:val="003077CA"/>
    <w:rsid w:val="003078F9"/>
    <w:rsid w:val="003079A2"/>
    <w:rsid w:val="0031033F"/>
    <w:rsid w:val="00310441"/>
    <w:rsid w:val="003105B2"/>
    <w:rsid w:val="00310A5A"/>
    <w:rsid w:val="00310B47"/>
    <w:rsid w:val="00310C77"/>
    <w:rsid w:val="00310F91"/>
    <w:rsid w:val="00311748"/>
    <w:rsid w:val="003127B3"/>
    <w:rsid w:val="00313BC6"/>
    <w:rsid w:val="003141A1"/>
    <w:rsid w:val="00314BEA"/>
    <w:rsid w:val="003158B1"/>
    <w:rsid w:val="0031595E"/>
    <w:rsid w:val="00315BA5"/>
    <w:rsid w:val="00316B0B"/>
    <w:rsid w:val="00317B56"/>
    <w:rsid w:val="0032141B"/>
    <w:rsid w:val="003215BE"/>
    <w:rsid w:val="003222CE"/>
    <w:rsid w:val="003230DB"/>
    <w:rsid w:val="0032320F"/>
    <w:rsid w:val="003240A0"/>
    <w:rsid w:val="0032495E"/>
    <w:rsid w:val="00324C6C"/>
    <w:rsid w:val="003253F6"/>
    <w:rsid w:val="003254C4"/>
    <w:rsid w:val="00326257"/>
    <w:rsid w:val="00326C43"/>
    <w:rsid w:val="00327084"/>
    <w:rsid w:val="00327E6B"/>
    <w:rsid w:val="00330AB0"/>
    <w:rsid w:val="00331223"/>
    <w:rsid w:val="0033137C"/>
    <w:rsid w:val="003316B2"/>
    <w:rsid w:val="0033181D"/>
    <w:rsid w:val="003318A4"/>
    <w:rsid w:val="0033209C"/>
    <w:rsid w:val="00332896"/>
    <w:rsid w:val="00333A45"/>
    <w:rsid w:val="003356F7"/>
    <w:rsid w:val="00335B40"/>
    <w:rsid w:val="0033667D"/>
    <w:rsid w:val="0033705F"/>
    <w:rsid w:val="0034027B"/>
    <w:rsid w:val="00340404"/>
    <w:rsid w:val="00341630"/>
    <w:rsid w:val="00341D76"/>
    <w:rsid w:val="00342C2F"/>
    <w:rsid w:val="00342FF3"/>
    <w:rsid w:val="0034312D"/>
    <w:rsid w:val="00343834"/>
    <w:rsid w:val="0034390C"/>
    <w:rsid w:val="003442BB"/>
    <w:rsid w:val="0034566F"/>
    <w:rsid w:val="00345EA5"/>
    <w:rsid w:val="003467F0"/>
    <w:rsid w:val="0035009E"/>
    <w:rsid w:val="0035100A"/>
    <w:rsid w:val="0035135D"/>
    <w:rsid w:val="003519B1"/>
    <w:rsid w:val="00351B08"/>
    <w:rsid w:val="00352002"/>
    <w:rsid w:val="00352105"/>
    <w:rsid w:val="003523AF"/>
    <w:rsid w:val="003524DC"/>
    <w:rsid w:val="00352706"/>
    <w:rsid w:val="0035291A"/>
    <w:rsid w:val="00352A4D"/>
    <w:rsid w:val="00352A92"/>
    <w:rsid w:val="00354130"/>
    <w:rsid w:val="003545B9"/>
    <w:rsid w:val="00354728"/>
    <w:rsid w:val="003547DD"/>
    <w:rsid w:val="00354E91"/>
    <w:rsid w:val="0035650B"/>
    <w:rsid w:val="003565B8"/>
    <w:rsid w:val="00356766"/>
    <w:rsid w:val="00356C51"/>
    <w:rsid w:val="0035718E"/>
    <w:rsid w:val="00357D2F"/>
    <w:rsid w:val="00357ED5"/>
    <w:rsid w:val="00361342"/>
    <w:rsid w:val="00361C3B"/>
    <w:rsid w:val="003620E3"/>
    <w:rsid w:val="00362DA8"/>
    <w:rsid w:val="003635D7"/>
    <w:rsid w:val="003636C2"/>
    <w:rsid w:val="00363C23"/>
    <w:rsid w:val="00363F7D"/>
    <w:rsid w:val="0036429C"/>
    <w:rsid w:val="00365527"/>
    <w:rsid w:val="00365538"/>
    <w:rsid w:val="00365938"/>
    <w:rsid w:val="00365EF1"/>
    <w:rsid w:val="0036642B"/>
    <w:rsid w:val="00366D1F"/>
    <w:rsid w:val="00366DF7"/>
    <w:rsid w:val="00367223"/>
    <w:rsid w:val="0036750C"/>
    <w:rsid w:val="0036775F"/>
    <w:rsid w:val="0037056C"/>
    <w:rsid w:val="003705B0"/>
    <w:rsid w:val="00370644"/>
    <w:rsid w:val="003713F7"/>
    <w:rsid w:val="00371FCD"/>
    <w:rsid w:val="0037200B"/>
    <w:rsid w:val="00373451"/>
    <w:rsid w:val="00373C50"/>
    <w:rsid w:val="003756F5"/>
    <w:rsid w:val="00375A80"/>
    <w:rsid w:val="00375E3E"/>
    <w:rsid w:val="0037646B"/>
    <w:rsid w:val="00376E2F"/>
    <w:rsid w:val="00377462"/>
    <w:rsid w:val="003775F5"/>
    <w:rsid w:val="0037786E"/>
    <w:rsid w:val="003810C0"/>
    <w:rsid w:val="00381BDE"/>
    <w:rsid w:val="003820C4"/>
    <w:rsid w:val="00382146"/>
    <w:rsid w:val="003829C4"/>
    <w:rsid w:val="00382F63"/>
    <w:rsid w:val="003830EC"/>
    <w:rsid w:val="00383B4F"/>
    <w:rsid w:val="00383C56"/>
    <w:rsid w:val="00383FF5"/>
    <w:rsid w:val="00384B36"/>
    <w:rsid w:val="00384FA3"/>
    <w:rsid w:val="00385437"/>
    <w:rsid w:val="0038595F"/>
    <w:rsid w:val="00385B9F"/>
    <w:rsid w:val="003867B6"/>
    <w:rsid w:val="00387108"/>
    <w:rsid w:val="003872D7"/>
    <w:rsid w:val="003877AB"/>
    <w:rsid w:val="003877D5"/>
    <w:rsid w:val="00387882"/>
    <w:rsid w:val="00387E9C"/>
    <w:rsid w:val="003904AC"/>
    <w:rsid w:val="00390640"/>
    <w:rsid w:val="00390942"/>
    <w:rsid w:val="003916E5"/>
    <w:rsid w:val="00391E72"/>
    <w:rsid w:val="00391FD5"/>
    <w:rsid w:val="003925CB"/>
    <w:rsid w:val="00392C21"/>
    <w:rsid w:val="00394F8A"/>
    <w:rsid w:val="00395891"/>
    <w:rsid w:val="00395D8E"/>
    <w:rsid w:val="0039605A"/>
    <w:rsid w:val="003961B6"/>
    <w:rsid w:val="0039655A"/>
    <w:rsid w:val="0039761E"/>
    <w:rsid w:val="003A06FC"/>
    <w:rsid w:val="003A0B9A"/>
    <w:rsid w:val="003A0FE3"/>
    <w:rsid w:val="003A15D0"/>
    <w:rsid w:val="003A17FF"/>
    <w:rsid w:val="003A25D7"/>
    <w:rsid w:val="003A27A2"/>
    <w:rsid w:val="003A3806"/>
    <w:rsid w:val="003A3F31"/>
    <w:rsid w:val="003A59F1"/>
    <w:rsid w:val="003A5F2A"/>
    <w:rsid w:val="003A64B3"/>
    <w:rsid w:val="003A66DF"/>
    <w:rsid w:val="003A6AB8"/>
    <w:rsid w:val="003A6EB8"/>
    <w:rsid w:val="003A77BE"/>
    <w:rsid w:val="003A7AAF"/>
    <w:rsid w:val="003B05AA"/>
    <w:rsid w:val="003B1E68"/>
    <w:rsid w:val="003B4821"/>
    <w:rsid w:val="003B4D7F"/>
    <w:rsid w:val="003B524B"/>
    <w:rsid w:val="003B52B1"/>
    <w:rsid w:val="003B53A5"/>
    <w:rsid w:val="003B5B67"/>
    <w:rsid w:val="003B5ED5"/>
    <w:rsid w:val="003B6124"/>
    <w:rsid w:val="003C0520"/>
    <w:rsid w:val="003C09DD"/>
    <w:rsid w:val="003C0BBA"/>
    <w:rsid w:val="003C10F4"/>
    <w:rsid w:val="003C13A2"/>
    <w:rsid w:val="003C18CB"/>
    <w:rsid w:val="003C2BDD"/>
    <w:rsid w:val="003C3D34"/>
    <w:rsid w:val="003C4082"/>
    <w:rsid w:val="003C4750"/>
    <w:rsid w:val="003C5A56"/>
    <w:rsid w:val="003C5A89"/>
    <w:rsid w:val="003C5D54"/>
    <w:rsid w:val="003C6241"/>
    <w:rsid w:val="003C6781"/>
    <w:rsid w:val="003C6B82"/>
    <w:rsid w:val="003C755E"/>
    <w:rsid w:val="003C781B"/>
    <w:rsid w:val="003D1680"/>
    <w:rsid w:val="003D1DB9"/>
    <w:rsid w:val="003D2691"/>
    <w:rsid w:val="003D2BD2"/>
    <w:rsid w:val="003D345F"/>
    <w:rsid w:val="003D3952"/>
    <w:rsid w:val="003D3BF2"/>
    <w:rsid w:val="003D59D1"/>
    <w:rsid w:val="003D5BD1"/>
    <w:rsid w:val="003D6707"/>
    <w:rsid w:val="003D70DA"/>
    <w:rsid w:val="003D7261"/>
    <w:rsid w:val="003D7EE4"/>
    <w:rsid w:val="003E03B5"/>
    <w:rsid w:val="003E0612"/>
    <w:rsid w:val="003E13CC"/>
    <w:rsid w:val="003E311A"/>
    <w:rsid w:val="003E3FB6"/>
    <w:rsid w:val="003E52E2"/>
    <w:rsid w:val="003E5436"/>
    <w:rsid w:val="003E5A61"/>
    <w:rsid w:val="003E60DE"/>
    <w:rsid w:val="003E61B9"/>
    <w:rsid w:val="003E6B0D"/>
    <w:rsid w:val="003E6D46"/>
    <w:rsid w:val="003F00A3"/>
    <w:rsid w:val="003F0E30"/>
    <w:rsid w:val="003F1088"/>
    <w:rsid w:val="003F26DB"/>
    <w:rsid w:val="003F2B7E"/>
    <w:rsid w:val="003F2F4B"/>
    <w:rsid w:val="003F31AF"/>
    <w:rsid w:val="003F3FA0"/>
    <w:rsid w:val="003F4B77"/>
    <w:rsid w:val="003F4D52"/>
    <w:rsid w:val="003F5414"/>
    <w:rsid w:val="003F5478"/>
    <w:rsid w:val="003F561E"/>
    <w:rsid w:val="003F767A"/>
    <w:rsid w:val="004010BA"/>
    <w:rsid w:val="00401131"/>
    <w:rsid w:val="00401B2F"/>
    <w:rsid w:val="004026B8"/>
    <w:rsid w:val="00403D57"/>
    <w:rsid w:val="00403D70"/>
    <w:rsid w:val="0040435A"/>
    <w:rsid w:val="004057D8"/>
    <w:rsid w:val="00405A10"/>
    <w:rsid w:val="00407AEC"/>
    <w:rsid w:val="00407CB3"/>
    <w:rsid w:val="004108CB"/>
    <w:rsid w:val="00410D1C"/>
    <w:rsid w:val="00411BE3"/>
    <w:rsid w:val="00411CC7"/>
    <w:rsid w:val="0041217E"/>
    <w:rsid w:val="00412372"/>
    <w:rsid w:val="0041252C"/>
    <w:rsid w:val="00412EE3"/>
    <w:rsid w:val="00413652"/>
    <w:rsid w:val="00413C0F"/>
    <w:rsid w:val="00413F07"/>
    <w:rsid w:val="00417504"/>
    <w:rsid w:val="00417868"/>
    <w:rsid w:val="004178AF"/>
    <w:rsid w:val="00417CA4"/>
    <w:rsid w:val="00420507"/>
    <w:rsid w:val="004214EA"/>
    <w:rsid w:val="00422713"/>
    <w:rsid w:val="00422A5C"/>
    <w:rsid w:val="00422E28"/>
    <w:rsid w:val="004232E9"/>
    <w:rsid w:val="004233B5"/>
    <w:rsid w:val="004233E9"/>
    <w:rsid w:val="00423784"/>
    <w:rsid w:val="0042530E"/>
    <w:rsid w:val="00425847"/>
    <w:rsid w:val="0042668D"/>
    <w:rsid w:val="0042703F"/>
    <w:rsid w:val="004276D2"/>
    <w:rsid w:val="0043035B"/>
    <w:rsid w:val="00430BE5"/>
    <w:rsid w:val="00430CE7"/>
    <w:rsid w:val="004339B3"/>
    <w:rsid w:val="00434741"/>
    <w:rsid w:val="00434BF6"/>
    <w:rsid w:val="00435855"/>
    <w:rsid w:val="00435CE2"/>
    <w:rsid w:val="004361F2"/>
    <w:rsid w:val="00436200"/>
    <w:rsid w:val="00437FE8"/>
    <w:rsid w:val="00440108"/>
    <w:rsid w:val="0044071C"/>
    <w:rsid w:val="00440955"/>
    <w:rsid w:val="004411D1"/>
    <w:rsid w:val="0044128F"/>
    <w:rsid w:val="0044136B"/>
    <w:rsid w:val="004413D4"/>
    <w:rsid w:val="00441D53"/>
    <w:rsid w:val="00441D61"/>
    <w:rsid w:val="00441F72"/>
    <w:rsid w:val="00442134"/>
    <w:rsid w:val="00442CF1"/>
    <w:rsid w:val="00442E65"/>
    <w:rsid w:val="00443653"/>
    <w:rsid w:val="00443D51"/>
    <w:rsid w:val="0044460D"/>
    <w:rsid w:val="00444672"/>
    <w:rsid w:val="00444A3B"/>
    <w:rsid w:val="00445C85"/>
    <w:rsid w:val="00446EE1"/>
    <w:rsid w:val="0044781A"/>
    <w:rsid w:val="0044792E"/>
    <w:rsid w:val="004479C8"/>
    <w:rsid w:val="00447AFC"/>
    <w:rsid w:val="00450E96"/>
    <w:rsid w:val="00451737"/>
    <w:rsid w:val="00451C72"/>
    <w:rsid w:val="004521F3"/>
    <w:rsid w:val="00452727"/>
    <w:rsid w:val="0045296D"/>
    <w:rsid w:val="004529FF"/>
    <w:rsid w:val="0045306A"/>
    <w:rsid w:val="00453E07"/>
    <w:rsid w:val="00454B8E"/>
    <w:rsid w:val="00454B99"/>
    <w:rsid w:val="004551AE"/>
    <w:rsid w:val="00455656"/>
    <w:rsid w:val="0045573C"/>
    <w:rsid w:val="00455F36"/>
    <w:rsid w:val="00455FF0"/>
    <w:rsid w:val="004569AF"/>
    <w:rsid w:val="00456AD5"/>
    <w:rsid w:val="00456B95"/>
    <w:rsid w:val="00456D19"/>
    <w:rsid w:val="00456E7A"/>
    <w:rsid w:val="00456EC8"/>
    <w:rsid w:val="00457C00"/>
    <w:rsid w:val="004604CA"/>
    <w:rsid w:val="00460620"/>
    <w:rsid w:val="004606A2"/>
    <w:rsid w:val="0046228B"/>
    <w:rsid w:val="00462AE6"/>
    <w:rsid w:val="00463EC1"/>
    <w:rsid w:val="004642A9"/>
    <w:rsid w:val="00464532"/>
    <w:rsid w:val="004647C4"/>
    <w:rsid w:val="00465232"/>
    <w:rsid w:val="004654C9"/>
    <w:rsid w:val="0046656D"/>
    <w:rsid w:val="00466C23"/>
    <w:rsid w:val="00466CB9"/>
    <w:rsid w:val="0047024B"/>
    <w:rsid w:val="00471126"/>
    <w:rsid w:val="004721F8"/>
    <w:rsid w:val="004726DA"/>
    <w:rsid w:val="00472906"/>
    <w:rsid w:val="0047377A"/>
    <w:rsid w:val="0047490B"/>
    <w:rsid w:val="00475420"/>
    <w:rsid w:val="00475983"/>
    <w:rsid w:val="00475C20"/>
    <w:rsid w:val="00475F1B"/>
    <w:rsid w:val="00476DA6"/>
    <w:rsid w:val="004773CA"/>
    <w:rsid w:val="0048048C"/>
    <w:rsid w:val="00481080"/>
    <w:rsid w:val="00481471"/>
    <w:rsid w:val="00481596"/>
    <w:rsid w:val="00481E2E"/>
    <w:rsid w:val="00482DBE"/>
    <w:rsid w:val="00482E5C"/>
    <w:rsid w:val="00483FBE"/>
    <w:rsid w:val="00484582"/>
    <w:rsid w:val="004846EE"/>
    <w:rsid w:val="00484C30"/>
    <w:rsid w:val="00484C75"/>
    <w:rsid w:val="004852FC"/>
    <w:rsid w:val="004866E9"/>
    <w:rsid w:val="00486AB1"/>
    <w:rsid w:val="0048753F"/>
    <w:rsid w:val="004875E2"/>
    <w:rsid w:val="004876A1"/>
    <w:rsid w:val="0048773D"/>
    <w:rsid w:val="00487823"/>
    <w:rsid w:val="00487D93"/>
    <w:rsid w:val="00491107"/>
    <w:rsid w:val="004911C9"/>
    <w:rsid w:val="0049284E"/>
    <w:rsid w:val="00492E15"/>
    <w:rsid w:val="0049342B"/>
    <w:rsid w:val="004958F5"/>
    <w:rsid w:val="00495C9B"/>
    <w:rsid w:val="00495E25"/>
    <w:rsid w:val="00496953"/>
    <w:rsid w:val="00496E56"/>
    <w:rsid w:val="00497112"/>
    <w:rsid w:val="004A0259"/>
    <w:rsid w:val="004A0386"/>
    <w:rsid w:val="004A0C8A"/>
    <w:rsid w:val="004A1C24"/>
    <w:rsid w:val="004A2208"/>
    <w:rsid w:val="004A2212"/>
    <w:rsid w:val="004A27EC"/>
    <w:rsid w:val="004A2963"/>
    <w:rsid w:val="004A2D57"/>
    <w:rsid w:val="004A3388"/>
    <w:rsid w:val="004A33E9"/>
    <w:rsid w:val="004A354A"/>
    <w:rsid w:val="004A3754"/>
    <w:rsid w:val="004A39EC"/>
    <w:rsid w:val="004A485B"/>
    <w:rsid w:val="004A49BC"/>
    <w:rsid w:val="004A4B5B"/>
    <w:rsid w:val="004A5062"/>
    <w:rsid w:val="004A69BB"/>
    <w:rsid w:val="004A6D97"/>
    <w:rsid w:val="004A6F1C"/>
    <w:rsid w:val="004A76B7"/>
    <w:rsid w:val="004A7E18"/>
    <w:rsid w:val="004B007A"/>
    <w:rsid w:val="004B0574"/>
    <w:rsid w:val="004B08C1"/>
    <w:rsid w:val="004B106D"/>
    <w:rsid w:val="004B227B"/>
    <w:rsid w:val="004B265E"/>
    <w:rsid w:val="004B2ADC"/>
    <w:rsid w:val="004B317E"/>
    <w:rsid w:val="004B39E3"/>
    <w:rsid w:val="004B40F7"/>
    <w:rsid w:val="004B463E"/>
    <w:rsid w:val="004B4995"/>
    <w:rsid w:val="004B4ABD"/>
    <w:rsid w:val="004B54EA"/>
    <w:rsid w:val="004B5EB6"/>
    <w:rsid w:val="004B6488"/>
    <w:rsid w:val="004B6727"/>
    <w:rsid w:val="004B7887"/>
    <w:rsid w:val="004B7CFD"/>
    <w:rsid w:val="004C15D9"/>
    <w:rsid w:val="004C1AF7"/>
    <w:rsid w:val="004C1B94"/>
    <w:rsid w:val="004C1D63"/>
    <w:rsid w:val="004C1DE5"/>
    <w:rsid w:val="004C2688"/>
    <w:rsid w:val="004C2D8A"/>
    <w:rsid w:val="004C3548"/>
    <w:rsid w:val="004C35CA"/>
    <w:rsid w:val="004C386E"/>
    <w:rsid w:val="004C57FD"/>
    <w:rsid w:val="004C5940"/>
    <w:rsid w:val="004C647E"/>
    <w:rsid w:val="004C656C"/>
    <w:rsid w:val="004C71B5"/>
    <w:rsid w:val="004D032F"/>
    <w:rsid w:val="004D0540"/>
    <w:rsid w:val="004D0782"/>
    <w:rsid w:val="004D08CF"/>
    <w:rsid w:val="004D0CAB"/>
    <w:rsid w:val="004D0F48"/>
    <w:rsid w:val="004D2064"/>
    <w:rsid w:val="004D2885"/>
    <w:rsid w:val="004D28C5"/>
    <w:rsid w:val="004D28DB"/>
    <w:rsid w:val="004D39E4"/>
    <w:rsid w:val="004D3AB4"/>
    <w:rsid w:val="004D3D58"/>
    <w:rsid w:val="004D4453"/>
    <w:rsid w:val="004D55DF"/>
    <w:rsid w:val="004D5E10"/>
    <w:rsid w:val="004D6129"/>
    <w:rsid w:val="004D78AE"/>
    <w:rsid w:val="004D7A0B"/>
    <w:rsid w:val="004D7AF0"/>
    <w:rsid w:val="004D7BD4"/>
    <w:rsid w:val="004D7D14"/>
    <w:rsid w:val="004E0367"/>
    <w:rsid w:val="004E0A6C"/>
    <w:rsid w:val="004E1D01"/>
    <w:rsid w:val="004E25B8"/>
    <w:rsid w:val="004E2B68"/>
    <w:rsid w:val="004E328F"/>
    <w:rsid w:val="004E3B32"/>
    <w:rsid w:val="004E3D09"/>
    <w:rsid w:val="004E3D1B"/>
    <w:rsid w:val="004E4F7D"/>
    <w:rsid w:val="004E5306"/>
    <w:rsid w:val="004E5986"/>
    <w:rsid w:val="004E5B1B"/>
    <w:rsid w:val="004E5E44"/>
    <w:rsid w:val="004E6096"/>
    <w:rsid w:val="004E6573"/>
    <w:rsid w:val="004E6593"/>
    <w:rsid w:val="004E713B"/>
    <w:rsid w:val="004E72F7"/>
    <w:rsid w:val="004E759B"/>
    <w:rsid w:val="004E75F2"/>
    <w:rsid w:val="004E7E47"/>
    <w:rsid w:val="004F02D8"/>
    <w:rsid w:val="004F05BC"/>
    <w:rsid w:val="004F09FB"/>
    <w:rsid w:val="004F0D91"/>
    <w:rsid w:val="004F0E0C"/>
    <w:rsid w:val="004F1ACD"/>
    <w:rsid w:val="004F229E"/>
    <w:rsid w:val="004F2DA2"/>
    <w:rsid w:val="004F551D"/>
    <w:rsid w:val="004F6282"/>
    <w:rsid w:val="004F64C5"/>
    <w:rsid w:val="004F65B8"/>
    <w:rsid w:val="004F6C4C"/>
    <w:rsid w:val="004F6FC6"/>
    <w:rsid w:val="004F74BC"/>
    <w:rsid w:val="00501632"/>
    <w:rsid w:val="0050194D"/>
    <w:rsid w:val="005024E3"/>
    <w:rsid w:val="00502643"/>
    <w:rsid w:val="00502FD0"/>
    <w:rsid w:val="00503026"/>
    <w:rsid w:val="0050333D"/>
    <w:rsid w:val="00503898"/>
    <w:rsid w:val="00504CBA"/>
    <w:rsid w:val="00505D3F"/>
    <w:rsid w:val="005063BC"/>
    <w:rsid w:val="005065C0"/>
    <w:rsid w:val="00506907"/>
    <w:rsid w:val="00506BDA"/>
    <w:rsid w:val="00506D70"/>
    <w:rsid w:val="005070F8"/>
    <w:rsid w:val="00511180"/>
    <w:rsid w:val="00511278"/>
    <w:rsid w:val="00511427"/>
    <w:rsid w:val="0051156B"/>
    <w:rsid w:val="00512078"/>
    <w:rsid w:val="0051276D"/>
    <w:rsid w:val="00513786"/>
    <w:rsid w:val="00513D33"/>
    <w:rsid w:val="00514934"/>
    <w:rsid w:val="00515197"/>
    <w:rsid w:val="00516AFA"/>
    <w:rsid w:val="00517986"/>
    <w:rsid w:val="00520AC2"/>
    <w:rsid w:val="00521A33"/>
    <w:rsid w:val="00521D0B"/>
    <w:rsid w:val="0052232F"/>
    <w:rsid w:val="00522798"/>
    <w:rsid w:val="00522D0B"/>
    <w:rsid w:val="00522D9F"/>
    <w:rsid w:val="00523610"/>
    <w:rsid w:val="00523B67"/>
    <w:rsid w:val="005240B8"/>
    <w:rsid w:val="00524C49"/>
    <w:rsid w:val="00524F1C"/>
    <w:rsid w:val="005253E0"/>
    <w:rsid w:val="005258AC"/>
    <w:rsid w:val="00526DB3"/>
    <w:rsid w:val="00526F32"/>
    <w:rsid w:val="005277B7"/>
    <w:rsid w:val="00531869"/>
    <w:rsid w:val="00531F97"/>
    <w:rsid w:val="00532DA0"/>
    <w:rsid w:val="00533EBB"/>
    <w:rsid w:val="00534079"/>
    <w:rsid w:val="0053427F"/>
    <w:rsid w:val="00534BA0"/>
    <w:rsid w:val="00535423"/>
    <w:rsid w:val="00535A8C"/>
    <w:rsid w:val="005360B4"/>
    <w:rsid w:val="0053740A"/>
    <w:rsid w:val="00537565"/>
    <w:rsid w:val="005402AC"/>
    <w:rsid w:val="00540C0E"/>
    <w:rsid w:val="005416F3"/>
    <w:rsid w:val="00542055"/>
    <w:rsid w:val="005420CC"/>
    <w:rsid w:val="00542E97"/>
    <w:rsid w:val="0054348F"/>
    <w:rsid w:val="00543C4A"/>
    <w:rsid w:val="00543C5F"/>
    <w:rsid w:val="005442C8"/>
    <w:rsid w:val="00544BB2"/>
    <w:rsid w:val="005452D0"/>
    <w:rsid w:val="00545728"/>
    <w:rsid w:val="00546B9F"/>
    <w:rsid w:val="00546EF5"/>
    <w:rsid w:val="00546FD0"/>
    <w:rsid w:val="005472B3"/>
    <w:rsid w:val="005501AA"/>
    <w:rsid w:val="005507BC"/>
    <w:rsid w:val="00550A49"/>
    <w:rsid w:val="005513E0"/>
    <w:rsid w:val="0055170B"/>
    <w:rsid w:val="00551FB1"/>
    <w:rsid w:val="0055201D"/>
    <w:rsid w:val="00552735"/>
    <w:rsid w:val="00553818"/>
    <w:rsid w:val="00556944"/>
    <w:rsid w:val="00556B40"/>
    <w:rsid w:val="00556D59"/>
    <w:rsid w:val="00557C31"/>
    <w:rsid w:val="00560867"/>
    <w:rsid w:val="00560AC2"/>
    <w:rsid w:val="00560BBE"/>
    <w:rsid w:val="00560F6A"/>
    <w:rsid w:val="0056108B"/>
    <w:rsid w:val="0056125B"/>
    <w:rsid w:val="00561979"/>
    <w:rsid w:val="0056212A"/>
    <w:rsid w:val="005624B6"/>
    <w:rsid w:val="0056258A"/>
    <w:rsid w:val="00562AB4"/>
    <w:rsid w:val="005639C0"/>
    <w:rsid w:val="00564054"/>
    <w:rsid w:val="00564B60"/>
    <w:rsid w:val="00564BE1"/>
    <w:rsid w:val="00564E4E"/>
    <w:rsid w:val="00565081"/>
    <w:rsid w:val="00566895"/>
    <w:rsid w:val="00566A62"/>
    <w:rsid w:val="00566B76"/>
    <w:rsid w:val="00567056"/>
    <w:rsid w:val="0056718D"/>
    <w:rsid w:val="0056738A"/>
    <w:rsid w:val="00570837"/>
    <w:rsid w:val="00571375"/>
    <w:rsid w:val="0057159E"/>
    <w:rsid w:val="005716A1"/>
    <w:rsid w:val="00571942"/>
    <w:rsid w:val="00572275"/>
    <w:rsid w:val="0057235F"/>
    <w:rsid w:val="00572AC4"/>
    <w:rsid w:val="005734F4"/>
    <w:rsid w:val="00573F30"/>
    <w:rsid w:val="00573F32"/>
    <w:rsid w:val="0057416F"/>
    <w:rsid w:val="00574498"/>
    <w:rsid w:val="00574867"/>
    <w:rsid w:val="00574A17"/>
    <w:rsid w:val="005750AA"/>
    <w:rsid w:val="005752E3"/>
    <w:rsid w:val="0057543C"/>
    <w:rsid w:val="00576048"/>
    <w:rsid w:val="005763EC"/>
    <w:rsid w:val="00576BC2"/>
    <w:rsid w:val="00577528"/>
    <w:rsid w:val="00577B77"/>
    <w:rsid w:val="00577CFE"/>
    <w:rsid w:val="00580223"/>
    <w:rsid w:val="0058035D"/>
    <w:rsid w:val="005817DA"/>
    <w:rsid w:val="00581937"/>
    <w:rsid w:val="005823B6"/>
    <w:rsid w:val="005824B7"/>
    <w:rsid w:val="005831CC"/>
    <w:rsid w:val="0058329D"/>
    <w:rsid w:val="00583632"/>
    <w:rsid w:val="005836A1"/>
    <w:rsid w:val="00584789"/>
    <w:rsid w:val="00584851"/>
    <w:rsid w:val="005850E1"/>
    <w:rsid w:val="005852EB"/>
    <w:rsid w:val="0058588D"/>
    <w:rsid w:val="00585958"/>
    <w:rsid w:val="00585AAF"/>
    <w:rsid w:val="00585D99"/>
    <w:rsid w:val="0058666E"/>
    <w:rsid w:val="0059058F"/>
    <w:rsid w:val="00591484"/>
    <w:rsid w:val="0059228F"/>
    <w:rsid w:val="005929D6"/>
    <w:rsid w:val="00593669"/>
    <w:rsid w:val="0059395D"/>
    <w:rsid w:val="0059482E"/>
    <w:rsid w:val="0059492E"/>
    <w:rsid w:val="0059497E"/>
    <w:rsid w:val="00594AB4"/>
    <w:rsid w:val="00594E43"/>
    <w:rsid w:val="00594EF4"/>
    <w:rsid w:val="0059585F"/>
    <w:rsid w:val="00595FBF"/>
    <w:rsid w:val="00597203"/>
    <w:rsid w:val="00597416"/>
    <w:rsid w:val="00597C6D"/>
    <w:rsid w:val="005A11D0"/>
    <w:rsid w:val="005A12EC"/>
    <w:rsid w:val="005A1498"/>
    <w:rsid w:val="005A1B34"/>
    <w:rsid w:val="005A2274"/>
    <w:rsid w:val="005A280A"/>
    <w:rsid w:val="005A58FC"/>
    <w:rsid w:val="005A5AAC"/>
    <w:rsid w:val="005A628C"/>
    <w:rsid w:val="005A6850"/>
    <w:rsid w:val="005A709C"/>
    <w:rsid w:val="005A7FC7"/>
    <w:rsid w:val="005B01C4"/>
    <w:rsid w:val="005B0549"/>
    <w:rsid w:val="005B0EDD"/>
    <w:rsid w:val="005B2E44"/>
    <w:rsid w:val="005B2E77"/>
    <w:rsid w:val="005B2EA4"/>
    <w:rsid w:val="005B3C43"/>
    <w:rsid w:val="005B51A2"/>
    <w:rsid w:val="005B56E6"/>
    <w:rsid w:val="005B6A74"/>
    <w:rsid w:val="005B71E4"/>
    <w:rsid w:val="005B7C49"/>
    <w:rsid w:val="005C0370"/>
    <w:rsid w:val="005C09A6"/>
    <w:rsid w:val="005C387C"/>
    <w:rsid w:val="005C3D06"/>
    <w:rsid w:val="005C4D42"/>
    <w:rsid w:val="005C59FF"/>
    <w:rsid w:val="005C67E6"/>
    <w:rsid w:val="005C6860"/>
    <w:rsid w:val="005C6B93"/>
    <w:rsid w:val="005C6F2C"/>
    <w:rsid w:val="005C747D"/>
    <w:rsid w:val="005C77D4"/>
    <w:rsid w:val="005C7A02"/>
    <w:rsid w:val="005C7FE6"/>
    <w:rsid w:val="005D02DA"/>
    <w:rsid w:val="005D0889"/>
    <w:rsid w:val="005D14BC"/>
    <w:rsid w:val="005D17D4"/>
    <w:rsid w:val="005D18AE"/>
    <w:rsid w:val="005D1B48"/>
    <w:rsid w:val="005D1CC4"/>
    <w:rsid w:val="005D1FD6"/>
    <w:rsid w:val="005D20AB"/>
    <w:rsid w:val="005D227D"/>
    <w:rsid w:val="005D2D44"/>
    <w:rsid w:val="005D37C7"/>
    <w:rsid w:val="005D3C04"/>
    <w:rsid w:val="005D3FB7"/>
    <w:rsid w:val="005D49D1"/>
    <w:rsid w:val="005D4F77"/>
    <w:rsid w:val="005D565D"/>
    <w:rsid w:val="005D57E1"/>
    <w:rsid w:val="005D612C"/>
    <w:rsid w:val="005D6A51"/>
    <w:rsid w:val="005D6FAF"/>
    <w:rsid w:val="005D7139"/>
    <w:rsid w:val="005E016C"/>
    <w:rsid w:val="005E091A"/>
    <w:rsid w:val="005E1B8B"/>
    <w:rsid w:val="005E2890"/>
    <w:rsid w:val="005E28C5"/>
    <w:rsid w:val="005E37C4"/>
    <w:rsid w:val="005E3B2E"/>
    <w:rsid w:val="005E5C13"/>
    <w:rsid w:val="005E5D20"/>
    <w:rsid w:val="005E6D71"/>
    <w:rsid w:val="005E7BFC"/>
    <w:rsid w:val="005F0B23"/>
    <w:rsid w:val="005F0CAE"/>
    <w:rsid w:val="005F0E3C"/>
    <w:rsid w:val="005F132B"/>
    <w:rsid w:val="005F160E"/>
    <w:rsid w:val="005F1887"/>
    <w:rsid w:val="005F291B"/>
    <w:rsid w:val="005F371C"/>
    <w:rsid w:val="005F402F"/>
    <w:rsid w:val="005F499F"/>
    <w:rsid w:val="005F4C65"/>
    <w:rsid w:val="005F4F84"/>
    <w:rsid w:val="005F53F7"/>
    <w:rsid w:val="005F7071"/>
    <w:rsid w:val="005F786A"/>
    <w:rsid w:val="00600007"/>
    <w:rsid w:val="006006D8"/>
    <w:rsid w:val="00600FCD"/>
    <w:rsid w:val="0060163A"/>
    <w:rsid w:val="00601D51"/>
    <w:rsid w:val="00602188"/>
    <w:rsid w:val="0060228E"/>
    <w:rsid w:val="006025F4"/>
    <w:rsid w:val="0060381E"/>
    <w:rsid w:val="00603B9D"/>
    <w:rsid w:val="00604BB7"/>
    <w:rsid w:val="00605004"/>
    <w:rsid w:val="00605489"/>
    <w:rsid w:val="00605909"/>
    <w:rsid w:val="00605FE2"/>
    <w:rsid w:val="0060627E"/>
    <w:rsid w:val="00606A4C"/>
    <w:rsid w:val="00606B07"/>
    <w:rsid w:val="00607C9A"/>
    <w:rsid w:val="00610A0C"/>
    <w:rsid w:val="006110BF"/>
    <w:rsid w:val="0061115C"/>
    <w:rsid w:val="00611B2E"/>
    <w:rsid w:val="00612176"/>
    <w:rsid w:val="006134F7"/>
    <w:rsid w:val="00613562"/>
    <w:rsid w:val="00613713"/>
    <w:rsid w:val="006139B5"/>
    <w:rsid w:val="00615AC7"/>
    <w:rsid w:val="00616C2D"/>
    <w:rsid w:val="00616E4F"/>
    <w:rsid w:val="006173DA"/>
    <w:rsid w:val="00617994"/>
    <w:rsid w:val="00617D26"/>
    <w:rsid w:val="006200F5"/>
    <w:rsid w:val="00620116"/>
    <w:rsid w:val="006208A3"/>
    <w:rsid w:val="006210B8"/>
    <w:rsid w:val="00621C73"/>
    <w:rsid w:val="00621E9D"/>
    <w:rsid w:val="00621EA3"/>
    <w:rsid w:val="00621F09"/>
    <w:rsid w:val="00622C90"/>
    <w:rsid w:val="00623229"/>
    <w:rsid w:val="00623701"/>
    <w:rsid w:val="00624334"/>
    <w:rsid w:val="00624A97"/>
    <w:rsid w:val="006251E3"/>
    <w:rsid w:val="006252B3"/>
    <w:rsid w:val="00625567"/>
    <w:rsid w:val="0062590D"/>
    <w:rsid w:val="00625DD6"/>
    <w:rsid w:val="0062636B"/>
    <w:rsid w:val="006273AE"/>
    <w:rsid w:val="00630B88"/>
    <w:rsid w:val="0063185F"/>
    <w:rsid w:val="00631C3E"/>
    <w:rsid w:val="00632DD1"/>
    <w:rsid w:val="006332ED"/>
    <w:rsid w:val="00634DF3"/>
    <w:rsid w:val="00635058"/>
    <w:rsid w:val="006355A9"/>
    <w:rsid w:val="00636EB3"/>
    <w:rsid w:val="00636F5F"/>
    <w:rsid w:val="0063734B"/>
    <w:rsid w:val="00637DD1"/>
    <w:rsid w:val="00640F84"/>
    <w:rsid w:val="00642255"/>
    <w:rsid w:val="00642763"/>
    <w:rsid w:val="006440AA"/>
    <w:rsid w:val="00645295"/>
    <w:rsid w:val="00645451"/>
    <w:rsid w:val="00645533"/>
    <w:rsid w:val="00645C65"/>
    <w:rsid w:val="00646072"/>
    <w:rsid w:val="00647385"/>
    <w:rsid w:val="006478B4"/>
    <w:rsid w:val="00647A4A"/>
    <w:rsid w:val="0065092B"/>
    <w:rsid w:val="006512CE"/>
    <w:rsid w:val="00651555"/>
    <w:rsid w:val="006516DB"/>
    <w:rsid w:val="0065172B"/>
    <w:rsid w:val="00651FD8"/>
    <w:rsid w:val="00652136"/>
    <w:rsid w:val="00652F0A"/>
    <w:rsid w:val="0065301A"/>
    <w:rsid w:val="006532F8"/>
    <w:rsid w:val="006534B3"/>
    <w:rsid w:val="00653B1A"/>
    <w:rsid w:val="00653F62"/>
    <w:rsid w:val="006540D4"/>
    <w:rsid w:val="00654A47"/>
    <w:rsid w:val="00654A56"/>
    <w:rsid w:val="00654B75"/>
    <w:rsid w:val="00654DA9"/>
    <w:rsid w:val="00654ED1"/>
    <w:rsid w:val="00655B95"/>
    <w:rsid w:val="00655C37"/>
    <w:rsid w:val="006566CF"/>
    <w:rsid w:val="00657AD5"/>
    <w:rsid w:val="00657B4A"/>
    <w:rsid w:val="00657BD4"/>
    <w:rsid w:val="006600FB"/>
    <w:rsid w:val="00660B55"/>
    <w:rsid w:val="00660E2D"/>
    <w:rsid w:val="006618F9"/>
    <w:rsid w:val="006638B3"/>
    <w:rsid w:val="00663F7D"/>
    <w:rsid w:val="00663F84"/>
    <w:rsid w:val="00663FEB"/>
    <w:rsid w:val="00664EE8"/>
    <w:rsid w:val="0066514B"/>
    <w:rsid w:val="0066525C"/>
    <w:rsid w:val="00665382"/>
    <w:rsid w:val="0066551B"/>
    <w:rsid w:val="00665DAC"/>
    <w:rsid w:val="0066605E"/>
    <w:rsid w:val="00666784"/>
    <w:rsid w:val="00666BE6"/>
    <w:rsid w:val="00666D41"/>
    <w:rsid w:val="006671D4"/>
    <w:rsid w:val="006671D8"/>
    <w:rsid w:val="006673E7"/>
    <w:rsid w:val="00667F1F"/>
    <w:rsid w:val="0067132B"/>
    <w:rsid w:val="00671408"/>
    <w:rsid w:val="00671840"/>
    <w:rsid w:val="00671E15"/>
    <w:rsid w:val="006723E3"/>
    <w:rsid w:val="00672CEB"/>
    <w:rsid w:val="00673267"/>
    <w:rsid w:val="00673C0B"/>
    <w:rsid w:val="00673E20"/>
    <w:rsid w:val="00673F27"/>
    <w:rsid w:val="00673FD2"/>
    <w:rsid w:val="00674035"/>
    <w:rsid w:val="0067412E"/>
    <w:rsid w:val="0067481D"/>
    <w:rsid w:val="00674C7F"/>
    <w:rsid w:val="006753C8"/>
    <w:rsid w:val="006753DE"/>
    <w:rsid w:val="0067553D"/>
    <w:rsid w:val="006760BD"/>
    <w:rsid w:val="00676209"/>
    <w:rsid w:val="00677C17"/>
    <w:rsid w:val="006804CF"/>
    <w:rsid w:val="00680A65"/>
    <w:rsid w:val="00681069"/>
    <w:rsid w:val="006812FC"/>
    <w:rsid w:val="00681A7D"/>
    <w:rsid w:val="00681F0F"/>
    <w:rsid w:val="00682029"/>
    <w:rsid w:val="006822CB"/>
    <w:rsid w:val="0068265A"/>
    <w:rsid w:val="00683705"/>
    <w:rsid w:val="006842C0"/>
    <w:rsid w:val="00686605"/>
    <w:rsid w:val="00686681"/>
    <w:rsid w:val="00686A36"/>
    <w:rsid w:val="00686B2C"/>
    <w:rsid w:val="00687D26"/>
    <w:rsid w:val="00687E41"/>
    <w:rsid w:val="00687E47"/>
    <w:rsid w:val="006903B7"/>
    <w:rsid w:val="00690637"/>
    <w:rsid w:val="006912C6"/>
    <w:rsid w:val="00691712"/>
    <w:rsid w:val="00691B3E"/>
    <w:rsid w:val="0069211D"/>
    <w:rsid w:val="006923F3"/>
    <w:rsid w:val="00694932"/>
    <w:rsid w:val="00695143"/>
    <w:rsid w:val="00695D1E"/>
    <w:rsid w:val="00695DCF"/>
    <w:rsid w:val="00696C97"/>
    <w:rsid w:val="00696EB1"/>
    <w:rsid w:val="006973E3"/>
    <w:rsid w:val="00697884"/>
    <w:rsid w:val="006A1C3D"/>
    <w:rsid w:val="006A2454"/>
    <w:rsid w:val="006A2AF2"/>
    <w:rsid w:val="006A393B"/>
    <w:rsid w:val="006A3ABA"/>
    <w:rsid w:val="006A3BC7"/>
    <w:rsid w:val="006A3D43"/>
    <w:rsid w:val="006A5098"/>
    <w:rsid w:val="006A5B48"/>
    <w:rsid w:val="006A618F"/>
    <w:rsid w:val="006A6AF5"/>
    <w:rsid w:val="006A6CB3"/>
    <w:rsid w:val="006A723D"/>
    <w:rsid w:val="006A7C89"/>
    <w:rsid w:val="006A7EE0"/>
    <w:rsid w:val="006B0287"/>
    <w:rsid w:val="006B062A"/>
    <w:rsid w:val="006B1164"/>
    <w:rsid w:val="006B14D0"/>
    <w:rsid w:val="006B1538"/>
    <w:rsid w:val="006B1588"/>
    <w:rsid w:val="006B207F"/>
    <w:rsid w:val="006B2125"/>
    <w:rsid w:val="006B2B6A"/>
    <w:rsid w:val="006B2B93"/>
    <w:rsid w:val="006B2F71"/>
    <w:rsid w:val="006B3104"/>
    <w:rsid w:val="006B393D"/>
    <w:rsid w:val="006B3D24"/>
    <w:rsid w:val="006B40B2"/>
    <w:rsid w:val="006B427D"/>
    <w:rsid w:val="006B4B82"/>
    <w:rsid w:val="006B6351"/>
    <w:rsid w:val="006B6694"/>
    <w:rsid w:val="006B7332"/>
    <w:rsid w:val="006B7A99"/>
    <w:rsid w:val="006B7C9F"/>
    <w:rsid w:val="006C0665"/>
    <w:rsid w:val="006C118B"/>
    <w:rsid w:val="006C1768"/>
    <w:rsid w:val="006C18C4"/>
    <w:rsid w:val="006C1ABD"/>
    <w:rsid w:val="006C2A23"/>
    <w:rsid w:val="006C2DA3"/>
    <w:rsid w:val="006C3CC9"/>
    <w:rsid w:val="006C3EFC"/>
    <w:rsid w:val="006C45CC"/>
    <w:rsid w:val="006C48D1"/>
    <w:rsid w:val="006C603D"/>
    <w:rsid w:val="006C6378"/>
    <w:rsid w:val="006C6795"/>
    <w:rsid w:val="006C6CEC"/>
    <w:rsid w:val="006C6F6C"/>
    <w:rsid w:val="006C780B"/>
    <w:rsid w:val="006D0237"/>
    <w:rsid w:val="006D028F"/>
    <w:rsid w:val="006D0502"/>
    <w:rsid w:val="006D09BE"/>
    <w:rsid w:val="006D1DDA"/>
    <w:rsid w:val="006D23AE"/>
    <w:rsid w:val="006D26B1"/>
    <w:rsid w:val="006D2BD8"/>
    <w:rsid w:val="006D4C18"/>
    <w:rsid w:val="006D54B6"/>
    <w:rsid w:val="006D582B"/>
    <w:rsid w:val="006D5AEE"/>
    <w:rsid w:val="006D5AFA"/>
    <w:rsid w:val="006D5EB5"/>
    <w:rsid w:val="006D68D5"/>
    <w:rsid w:val="006D6BA8"/>
    <w:rsid w:val="006D6EC1"/>
    <w:rsid w:val="006D7861"/>
    <w:rsid w:val="006D7973"/>
    <w:rsid w:val="006D79D5"/>
    <w:rsid w:val="006D7D47"/>
    <w:rsid w:val="006E000C"/>
    <w:rsid w:val="006E01E6"/>
    <w:rsid w:val="006E03E8"/>
    <w:rsid w:val="006E08CE"/>
    <w:rsid w:val="006E093D"/>
    <w:rsid w:val="006E0F0B"/>
    <w:rsid w:val="006E1939"/>
    <w:rsid w:val="006E1FC4"/>
    <w:rsid w:val="006E34C3"/>
    <w:rsid w:val="006E3518"/>
    <w:rsid w:val="006E3AEA"/>
    <w:rsid w:val="006E4AC2"/>
    <w:rsid w:val="006E5093"/>
    <w:rsid w:val="006E50DC"/>
    <w:rsid w:val="006E618B"/>
    <w:rsid w:val="006E64B6"/>
    <w:rsid w:val="006E73B9"/>
    <w:rsid w:val="006E7ADC"/>
    <w:rsid w:val="006E7CBE"/>
    <w:rsid w:val="006E7CD6"/>
    <w:rsid w:val="006E7D73"/>
    <w:rsid w:val="006E7ED0"/>
    <w:rsid w:val="006F0EFC"/>
    <w:rsid w:val="006F2B25"/>
    <w:rsid w:val="006F2D08"/>
    <w:rsid w:val="006F2D25"/>
    <w:rsid w:val="006F366B"/>
    <w:rsid w:val="006F4011"/>
    <w:rsid w:val="006F54F1"/>
    <w:rsid w:val="006F56E2"/>
    <w:rsid w:val="006F5B3E"/>
    <w:rsid w:val="006F5D2C"/>
    <w:rsid w:val="006F63D4"/>
    <w:rsid w:val="006F6B46"/>
    <w:rsid w:val="006F6C10"/>
    <w:rsid w:val="00700A7D"/>
    <w:rsid w:val="00700DB0"/>
    <w:rsid w:val="007012D5"/>
    <w:rsid w:val="007014F3"/>
    <w:rsid w:val="00701CC0"/>
    <w:rsid w:val="00701CE7"/>
    <w:rsid w:val="00701D4F"/>
    <w:rsid w:val="00703174"/>
    <w:rsid w:val="00703600"/>
    <w:rsid w:val="00703FAB"/>
    <w:rsid w:val="00705960"/>
    <w:rsid w:val="00707D37"/>
    <w:rsid w:val="00710778"/>
    <w:rsid w:val="00710BC9"/>
    <w:rsid w:val="00711497"/>
    <w:rsid w:val="00711582"/>
    <w:rsid w:val="007116C7"/>
    <w:rsid w:val="007129AC"/>
    <w:rsid w:val="00712C46"/>
    <w:rsid w:val="00713226"/>
    <w:rsid w:val="00713B19"/>
    <w:rsid w:val="007149F9"/>
    <w:rsid w:val="00715007"/>
    <w:rsid w:val="00715244"/>
    <w:rsid w:val="00715E78"/>
    <w:rsid w:val="0071607C"/>
    <w:rsid w:val="007168A5"/>
    <w:rsid w:val="00716992"/>
    <w:rsid w:val="007175B7"/>
    <w:rsid w:val="00717AC6"/>
    <w:rsid w:val="00717F77"/>
    <w:rsid w:val="007200EF"/>
    <w:rsid w:val="007206FC"/>
    <w:rsid w:val="00720CE0"/>
    <w:rsid w:val="00722F30"/>
    <w:rsid w:val="0072390B"/>
    <w:rsid w:val="00723C84"/>
    <w:rsid w:val="0072401D"/>
    <w:rsid w:val="0072475D"/>
    <w:rsid w:val="00724BB1"/>
    <w:rsid w:val="00724E71"/>
    <w:rsid w:val="007255D0"/>
    <w:rsid w:val="00725771"/>
    <w:rsid w:val="00725BAE"/>
    <w:rsid w:val="00726025"/>
    <w:rsid w:val="007261F2"/>
    <w:rsid w:val="00726C23"/>
    <w:rsid w:val="00727A38"/>
    <w:rsid w:val="00727E12"/>
    <w:rsid w:val="00730183"/>
    <w:rsid w:val="007302B2"/>
    <w:rsid w:val="00731857"/>
    <w:rsid w:val="007318F6"/>
    <w:rsid w:val="00731A61"/>
    <w:rsid w:val="00731B9F"/>
    <w:rsid w:val="00731FF4"/>
    <w:rsid w:val="007321E6"/>
    <w:rsid w:val="007322E8"/>
    <w:rsid w:val="00732514"/>
    <w:rsid w:val="00732843"/>
    <w:rsid w:val="00732B20"/>
    <w:rsid w:val="0073343B"/>
    <w:rsid w:val="007335B2"/>
    <w:rsid w:val="0073386D"/>
    <w:rsid w:val="00734023"/>
    <w:rsid w:val="00734733"/>
    <w:rsid w:val="00734C77"/>
    <w:rsid w:val="0073575E"/>
    <w:rsid w:val="007361A0"/>
    <w:rsid w:val="007362F6"/>
    <w:rsid w:val="0073647F"/>
    <w:rsid w:val="007378B2"/>
    <w:rsid w:val="0074094E"/>
    <w:rsid w:val="00740AB4"/>
    <w:rsid w:val="00740FEE"/>
    <w:rsid w:val="00741AA6"/>
    <w:rsid w:val="00741EE5"/>
    <w:rsid w:val="00742B58"/>
    <w:rsid w:val="00742C56"/>
    <w:rsid w:val="007430C6"/>
    <w:rsid w:val="00743D85"/>
    <w:rsid w:val="007443E2"/>
    <w:rsid w:val="00744457"/>
    <w:rsid w:val="007468B8"/>
    <w:rsid w:val="00746FC5"/>
    <w:rsid w:val="00747760"/>
    <w:rsid w:val="00747D99"/>
    <w:rsid w:val="00750A67"/>
    <w:rsid w:val="00750D8C"/>
    <w:rsid w:val="0075126E"/>
    <w:rsid w:val="00751393"/>
    <w:rsid w:val="00751859"/>
    <w:rsid w:val="00751A41"/>
    <w:rsid w:val="007521CE"/>
    <w:rsid w:val="00752330"/>
    <w:rsid w:val="0075310C"/>
    <w:rsid w:val="007534CA"/>
    <w:rsid w:val="0075382B"/>
    <w:rsid w:val="00753B0C"/>
    <w:rsid w:val="00753CD1"/>
    <w:rsid w:val="00754414"/>
    <w:rsid w:val="007546D4"/>
    <w:rsid w:val="007561D8"/>
    <w:rsid w:val="00756795"/>
    <w:rsid w:val="00756A54"/>
    <w:rsid w:val="00756DCD"/>
    <w:rsid w:val="00757ED7"/>
    <w:rsid w:val="0076081C"/>
    <w:rsid w:val="00760C2E"/>
    <w:rsid w:val="00760D86"/>
    <w:rsid w:val="00760E2E"/>
    <w:rsid w:val="00762041"/>
    <w:rsid w:val="00762673"/>
    <w:rsid w:val="00762784"/>
    <w:rsid w:val="00762E77"/>
    <w:rsid w:val="00762EAD"/>
    <w:rsid w:val="0076361B"/>
    <w:rsid w:val="00763CF4"/>
    <w:rsid w:val="0076485C"/>
    <w:rsid w:val="00764971"/>
    <w:rsid w:val="00764CCF"/>
    <w:rsid w:val="007656F3"/>
    <w:rsid w:val="0076638D"/>
    <w:rsid w:val="0076645B"/>
    <w:rsid w:val="007667C7"/>
    <w:rsid w:val="00766F14"/>
    <w:rsid w:val="0076700D"/>
    <w:rsid w:val="007674CB"/>
    <w:rsid w:val="00770343"/>
    <w:rsid w:val="0077057C"/>
    <w:rsid w:val="007705B3"/>
    <w:rsid w:val="00770784"/>
    <w:rsid w:val="0077096B"/>
    <w:rsid w:val="00771277"/>
    <w:rsid w:val="00771961"/>
    <w:rsid w:val="00772047"/>
    <w:rsid w:val="0077385C"/>
    <w:rsid w:val="00773C01"/>
    <w:rsid w:val="00774353"/>
    <w:rsid w:val="00774796"/>
    <w:rsid w:val="007751F8"/>
    <w:rsid w:val="00775F2E"/>
    <w:rsid w:val="00775FC6"/>
    <w:rsid w:val="007763A4"/>
    <w:rsid w:val="0077665A"/>
    <w:rsid w:val="00776996"/>
    <w:rsid w:val="00777265"/>
    <w:rsid w:val="00777F24"/>
    <w:rsid w:val="00781404"/>
    <w:rsid w:val="0078289F"/>
    <w:rsid w:val="00783497"/>
    <w:rsid w:val="007838E1"/>
    <w:rsid w:val="0078393B"/>
    <w:rsid w:val="00784869"/>
    <w:rsid w:val="00785249"/>
    <w:rsid w:val="007858AC"/>
    <w:rsid w:val="0078605C"/>
    <w:rsid w:val="007861AD"/>
    <w:rsid w:val="00786CF1"/>
    <w:rsid w:val="007871DD"/>
    <w:rsid w:val="00787689"/>
    <w:rsid w:val="00787AD0"/>
    <w:rsid w:val="0079056C"/>
    <w:rsid w:val="00790897"/>
    <w:rsid w:val="007921A6"/>
    <w:rsid w:val="007928FD"/>
    <w:rsid w:val="007932EF"/>
    <w:rsid w:val="007945CA"/>
    <w:rsid w:val="00794645"/>
    <w:rsid w:val="007951C1"/>
    <w:rsid w:val="007957DD"/>
    <w:rsid w:val="00795AA8"/>
    <w:rsid w:val="00795C7C"/>
    <w:rsid w:val="00796CAB"/>
    <w:rsid w:val="00797676"/>
    <w:rsid w:val="007A03E5"/>
    <w:rsid w:val="007A06DE"/>
    <w:rsid w:val="007A090F"/>
    <w:rsid w:val="007A0913"/>
    <w:rsid w:val="007A0B4B"/>
    <w:rsid w:val="007A15D0"/>
    <w:rsid w:val="007A15EE"/>
    <w:rsid w:val="007A1C1E"/>
    <w:rsid w:val="007A1EEE"/>
    <w:rsid w:val="007A21B3"/>
    <w:rsid w:val="007A27F1"/>
    <w:rsid w:val="007A2D09"/>
    <w:rsid w:val="007A305A"/>
    <w:rsid w:val="007A36B1"/>
    <w:rsid w:val="007A3E64"/>
    <w:rsid w:val="007A45A7"/>
    <w:rsid w:val="007A4753"/>
    <w:rsid w:val="007A4F30"/>
    <w:rsid w:val="007A5446"/>
    <w:rsid w:val="007A588A"/>
    <w:rsid w:val="007A6A80"/>
    <w:rsid w:val="007A73BE"/>
    <w:rsid w:val="007A77B7"/>
    <w:rsid w:val="007B1706"/>
    <w:rsid w:val="007B1C2F"/>
    <w:rsid w:val="007B28F9"/>
    <w:rsid w:val="007B38E3"/>
    <w:rsid w:val="007B43FA"/>
    <w:rsid w:val="007B55C9"/>
    <w:rsid w:val="007B57C5"/>
    <w:rsid w:val="007B60C6"/>
    <w:rsid w:val="007B6CA2"/>
    <w:rsid w:val="007B6D71"/>
    <w:rsid w:val="007B6F9F"/>
    <w:rsid w:val="007B745E"/>
    <w:rsid w:val="007B7482"/>
    <w:rsid w:val="007B75C3"/>
    <w:rsid w:val="007B75D7"/>
    <w:rsid w:val="007B7F36"/>
    <w:rsid w:val="007C0E63"/>
    <w:rsid w:val="007C1116"/>
    <w:rsid w:val="007C1A80"/>
    <w:rsid w:val="007C30A7"/>
    <w:rsid w:val="007C3C62"/>
    <w:rsid w:val="007C4165"/>
    <w:rsid w:val="007C4237"/>
    <w:rsid w:val="007C463D"/>
    <w:rsid w:val="007C4AE0"/>
    <w:rsid w:val="007C5029"/>
    <w:rsid w:val="007C503A"/>
    <w:rsid w:val="007C5FE8"/>
    <w:rsid w:val="007C633E"/>
    <w:rsid w:val="007C634F"/>
    <w:rsid w:val="007C7D38"/>
    <w:rsid w:val="007C7EA4"/>
    <w:rsid w:val="007D0398"/>
    <w:rsid w:val="007D0944"/>
    <w:rsid w:val="007D0ED2"/>
    <w:rsid w:val="007D16AE"/>
    <w:rsid w:val="007D208B"/>
    <w:rsid w:val="007D284D"/>
    <w:rsid w:val="007D2A98"/>
    <w:rsid w:val="007D2DC4"/>
    <w:rsid w:val="007D3A60"/>
    <w:rsid w:val="007D3C89"/>
    <w:rsid w:val="007D4845"/>
    <w:rsid w:val="007D4B13"/>
    <w:rsid w:val="007D4D63"/>
    <w:rsid w:val="007D5725"/>
    <w:rsid w:val="007D5987"/>
    <w:rsid w:val="007D60B1"/>
    <w:rsid w:val="007D6497"/>
    <w:rsid w:val="007D6EE5"/>
    <w:rsid w:val="007E068A"/>
    <w:rsid w:val="007E08BE"/>
    <w:rsid w:val="007E10C4"/>
    <w:rsid w:val="007E1CA3"/>
    <w:rsid w:val="007E2512"/>
    <w:rsid w:val="007E2780"/>
    <w:rsid w:val="007E2BBF"/>
    <w:rsid w:val="007E3375"/>
    <w:rsid w:val="007E4716"/>
    <w:rsid w:val="007E5046"/>
    <w:rsid w:val="007E54AA"/>
    <w:rsid w:val="007E5A36"/>
    <w:rsid w:val="007E65ED"/>
    <w:rsid w:val="007E6F9D"/>
    <w:rsid w:val="007E703B"/>
    <w:rsid w:val="007E7769"/>
    <w:rsid w:val="007E794B"/>
    <w:rsid w:val="007E7A1B"/>
    <w:rsid w:val="007F0498"/>
    <w:rsid w:val="007F092E"/>
    <w:rsid w:val="007F2056"/>
    <w:rsid w:val="007F20F5"/>
    <w:rsid w:val="007F2131"/>
    <w:rsid w:val="007F2E64"/>
    <w:rsid w:val="007F2F52"/>
    <w:rsid w:val="007F3C0D"/>
    <w:rsid w:val="007F4882"/>
    <w:rsid w:val="007F4B15"/>
    <w:rsid w:val="007F597A"/>
    <w:rsid w:val="007F62BC"/>
    <w:rsid w:val="007F6B3B"/>
    <w:rsid w:val="007F6BC1"/>
    <w:rsid w:val="007F7001"/>
    <w:rsid w:val="007F7026"/>
    <w:rsid w:val="007F7318"/>
    <w:rsid w:val="007F7383"/>
    <w:rsid w:val="007F745A"/>
    <w:rsid w:val="007F7684"/>
    <w:rsid w:val="007F7EAC"/>
    <w:rsid w:val="0080012A"/>
    <w:rsid w:val="008004E7"/>
    <w:rsid w:val="00800561"/>
    <w:rsid w:val="008009C2"/>
    <w:rsid w:val="008010C4"/>
    <w:rsid w:val="00802AE0"/>
    <w:rsid w:val="0080392E"/>
    <w:rsid w:val="00803D2B"/>
    <w:rsid w:val="00804A8B"/>
    <w:rsid w:val="00804AA6"/>
    <w:rsid w:val="00805A7D"/>
    <w:rsid w:val="00806811"/>
    <w:rsid w:val="00806988"/>
    <w:rsid w:val="00806C60"/>
    <w:rsid w:val="0080748C"/>
    <w:rsid w:val="008104F9"/>
    <w:rsid w:val="00810708"/>
    <w:rsid w:val="008108D8"/>
    <w:rsid w:val="00811554"/>
    <w:rsid w:val="00811A5F"/>
    <w:rsid w:val="00811C0D"/>
    <w:rsid w:val="008124A4"/>
    <w:rsid w:val="008128A9"/>
    <w:rsid w:val="0081373C"/>
    <w:rsid w:val="00814510"/>
    <w:rsid w:val="0081469F"/>
    <w:rsid w:val="00814825"/>
    <w:rsid w:val="00814EFF"/>
    <w:rsid w:val="00814F44"/>
    <w:rsid w:val="00815114"/>
    <w:rsid w:val="0081582F"/>
    <w:rsid w:val="008167AF"/>
    <w:rsid w:val="00816C61"/>
    <w:rsid w:val="00817C29"/>
    <w:rsid w:val="00820AFF"/>
    <w:rsid w:val="00820C4F"/>
    <w:rsid w:val="00820CF1"/>
    <w:rsid w:val="00821520"/>
    <w:rsid w:val="008225AA"/>
    <w:rsid w:val="0082308B"/>
    <w:rsid w:val="00823096"/>
    <w:rsid w:val="0082358B"/>
    <w:rsid w:val="00823C11"/>
    <w:rsid w:val="00825E67"/>
    <w:rsid w:val="008266F3"/>
    <w:rsid w:val="00826D88"/>
    <w:rsid w:val="0082738C"/>
    <w:rsid w:val="008306A2"/>
    <w:rsid w:val="0083082A"/>
    <w:rsid w:val="008310DB"/>
    <w:rsid w:val="00832927"/>
    <w:rsid w:val="00833608"/>
    <w:rsid w:val="00833A39"/>
    <w:rsid w:val="00833F18"/>
    <w:rsid w:val="00834150"/>
    <w:rsid w:val="0083551E"/>
    <w:rsid w:val="008358C5"/>
    <w:rsid w:val="008368A7"/>
    <w:rsid w:val="008375F0"/>
    <w:rsid w:val="00840C69"/>
    <w:rsid w:val="00840D67"/>
    <w:rsid w:val="008415CE"/>
    <w:rsid w:val="008424B5"/>
    <w:rsid w:val="00842647"/>
    <w:rsid w:val="00842C13"/>
    <w:rsid w:val="00842CBA"/>
    <w:rsid w:val="00843023"/>
    <w:rsid w:val="008435B6"/>
    <w:rsid w:val="0084364F"/>
    <w:rsid w:val="00843A48"/>
    <w:rsid w:val="008443B4"/>
    <w:rsid w:val="00844B86"/>
    <w:rsid w:val="008454FC"/>
    <w:rsid w:val="008455A5"/>
    <w:rsid w:val="0084565A"/>
    <w:rsid w:val="00846032"/>
    <w:rsid w:val="00846137"/>
    <w:rsid w:val="00846148"/>
    <w:rsid w:val="00846355"/>
    <w:rsid w:val="008469A6"/>
    <w:rsid w:val="00847137"/>
    <w:rsid w:val="0084762E"/>
    <w:rsid w:val="00847A2A"/>
    <w:rsid w:val="00847DAA"/>
    <w:rsid w:val="0085001F"/>
    <w:rsid w:val="0085055F"/>
    <w:rsid w:val="00850B1C"/>
    <w:rsid w:val="00851F5D"/>
    <w:rsid w:val="0085380B"/>
    <w:rsid w:val="00853D22"/>
    <w:rsid w:val="00854B0A"/>
    <w:rsid w:val="0085512B"/>
    <w:rsid w:val="00855192"/>
    <w:rsid w:val="008551BF"/>
    <w:rsid w:val="008554E7"/>
    <w:rsid w:val="00856109"/>
    <w:rsid w:val="008562FE"/>
    <w:rsid w:val="008578ED"/>
    <w:rsid w:val="0085790D"/>
    <w:rsid w:val="0086011B"/>
    <w:rsid w:val="00861B81"/>
    <w:rsid w:val="008628C7"/>
    <w:rsid w:val="00862D34"/>
    <w:rsid w:val="00862F85"/>
    <w:rsid w:val="008636E8"/>
    <w:rsid w:val="00863BA4"/>
    <w:rsid w:val="008644FB"/>
    <w:rsid w:val="0086474E"/>
    <w:rsid w:val="0086636B"/>
    <w:rsid w:val="008664EB"/>
    <w:rsid w:val="00866D76"/>
    <w:rsid w:val="00867473"/>
    <w:rsid w:val="0086762B"/>
    <w:rsid w:val="00870078"/>
    <w:rsid w:val="0087011B"/>
    <w:rsid w:val="00870FB8"/>
    <w:rsid w:val="00870FD1"/>
    <w:rsid w:val="008717F9"/>
    <w:rsid w:val="00871D24"/>
    <w:rsid w:val="0087234B"/>
    <w:rsid w:val="00872C8B"/>
    <w:rsid w:val="00873544"/>
    <w:rsid w:val="008735EB"/>
    <w:rsid w:val="008746C5"/>
    <w:rsid w:val="00874C56"/>
    <w:rsid w:val="00876698"/>
    <w:rsid w:val="00876F9D"/>
    <w:rsid w:val="00877AA4"/>
    <w:rsid w:val="00877C57"/>
    <w:rsid w:val="00880DA8"/>
    <w:rsid w:val="00880F3A"/>
    <w:rsid w:val="008817A9"/>
    <w:rsid w:val="00882332"/>
    <w:rsid w:val="0088266A"/>
    <w:rsid w:val="00882705"/>
    <w:rsid w:val="00882754"/>
    <w:rsid w:val="00882CCC"/>
    <w:rsid w:val="00882DBE"/>
    <w:rsid w:val="0088326D"/>
    <w:rsid w:val="00883531"/>
    <w:rsid w:val="008846C5"/>
    <w:rsid w:val="00884711"/>
    <w:rsid w:val="00884BC3"/>
    <w:rsid w:val="00885916"/>
    <w:rsid w:val="00887EEA"/>
    <w:rsid w:val="00890081"/>
    <w:rsid w:val="00890979"/>
    <w:rsid w:val="00891937"/>
    <w:rsid w:val="00892392"/>
    <w:rsid w:val="0089241C"/>
    <w:rsid w:val="00892A5D"/>
    <w:rsid w:val="00892B28"/>
    <w:rsid w:val="00893065"/>
    <w:rsid w:val="008938E9"/>
    <w:rsid w:val="00893C1A"/>
    <w:rsid w:val="00893F62"/>
    <w:rsid w:val="00894F29"/>
    <w:rsid w:val="00895C5D"/>
    <w:rsid w:val="00895CD3"/>
    <w:rsid w:val="00895E99"/>
    <w:rsid w:val="008974CB"/>
    <w:rsid w:val="008978EA"/>
    <w:rsid w:val="00897B39"/>
    <w:rsid w:val="008A0313"/>
    <w:rsid w:val="008A1123"/>
    <w:rsid w:val="008A1819"/>
    <w:rsid w:val="008A1E4E"/>
    <w:rsid w:val="008A2656"/>
    <w:rsid w:val="008A2AB1"/>
    <w:rsid w:val="008A2C8A"/>
    <w:rsid w:val="008A2DCA"/>
    <w:rsid w:val="008A2E70"/>
    <w:rsid w:val="008A3073"/>
    <w:rsid w:val="008A32E3"/>
    <w:rsid w:val="008A35C4"/>
    <w:rsid w:val="008A3856"/>
    <w:rsid w:val="008A3934"/>
    <w:rsid w:val="008A3A66"/>
    <w:rsid w:val="008A3F07"/>
    <w:rsid w:val="008A43B4"/>
    <w:rsid w:val="008A5B59"/>
    <w:rsid w:val="008A72C5"/>
    <w:rsid w:val="008A77BD"/>
    <w:rsid w:val="008B0E2F"/>
    <w:rsid w:val="008B1CB5"/>
    <w:rsid w:val="008B2633"/>
    <w:rsid w:val="008B27C4"/>
    <w:rsid w:val="008B2CEF"/>
    <w:rsid w:val="008B2D25"/>
    <w:rsid w:val="008B2F59"/>
    <w:rsid w:val="008B3292"/>
    <w:rsid w:val="008B32AB"/>
    <w:rsid w:val="008B39C3"/>
    <w:rsid w:val="008B3D67"/>
    <w:rsid w:val="008B4288"/>
    <w:rsid w:val="008B57F6"/>
    <w:rsid w:val="008B5AC0"/>
    <w:rsid w:val="008B6221"/>
    <w:rsid w:val="008B670A"/>
    <w:rsid w:val="008B6FC1"/>
    <w:rsid w:val="008B7A51"/>
    <w:rsid w:val="008B7CB2"/>
    <w:rsid w:val="008C025B"/>
    <w:rsid w:val="008C07E5"/>
    <w:rsid w:val="008C0CF2"/>
    <w:rsid w:val="008C1CDB"/>
    <w:rsid w:val="008C2715"/>
    <w:rsid w:val="008C2D66"/>
    <w:rsid w:val="008C2D7C"/>
    <w:rsid w:val="008C2E34"/>
    <w:rsid w:val="008C3A8E"/>
    <w:rsid w:val="008C3C35"/>
    <w:rsid w:val="008C3DD1"/>
    <w:rsid w:val="008C459B"/>
    <w:rsid w:val="008C4F1D"/>
    <w:rsid w:val="008C635F"/>
    <w:rsid w:val="008C7604"/>
    <w:rsid w:val="008D0045"/>
    <w:rsid w:val="008D1FF0"/>
    <w:rsid w:val="008D254F"/>
    <w:rsid w:val="008D3F6B"/>
    <w:rsid w:val="008D4371"/>
    <w:rsid w:val="008D4F78"/>
    <w:rsid w:val="008D5491"/>
    <w:rsid w:val="008D595C"/>
    <w:rsid w:val="008D6C93"/>
    <w:rsid w:val="008D717E"/>
    <w:rsid w:val="008D72CD"/>
    <w:rsid w:val="008D7BD2"/>
    <w:rsid w:val="008D7E0F"/>
    <w:rsid w:val="008E06ED"/>
    <w:rsid w:val="008E0AB2"/>
    <w:rsid w:val="008E28FE"/>
    <w:rsid w:val="008E3540"/>
    <w:rsid w:val="008E3928"/>
    <w:rsid w:val="008E45C9"/>
    <w:rsid w:val="008E4A1B"/>
    <w:rsid w:val="008E5830"/>
    <w:rsid w:val="008E5B6B"/>
    <w:rsid w:val="008E5BB0"/>
    <w:rsid w:val="008F01B4"/>
    <w:rsid w:val="008F0814"/>
    <w:rsid w:val="008F093F"/>
    <w:rsid w:val="008F14CE"/>
    <w:rsid w:val="008F1CFA"/>
    <w:rsid w:val="008F209B"/>
    <w:rsid w:val="008F2C38"/>
    <w:rsid w:val="008F2F2E"/>
    <w:rsid w:val="008F3043"/>
    <w:rsid w:val="008F415D"/>
    <w:rsid w:val="008F46DC"/>
    <w:rsid w:val="008F4F5E"/>
    <w:rsid w:val="008F50BB"/>
    <w:rsid w:val="008F52EE"/>
    <w:rsid w:val="008F56C1"/>
    <w:rsid w:val="008F5707"/>
    <w:rsid w:val="008F6460"/>
    <w:rsid w:val="008F6CC8"/>
    <w:rsid w:val="008F7C11"/>
    <w:rsid w:val="009016F2"/>
    <w:rsid w:val="0090177E"/>
    <w:rsid w:val="00901AA5"/>
    <w:rsid w:val="00901B42"/>
    <w:rsid w:val="00902576"/>
    <w:rsid w:val="00904337"/>
    <w:rsid w:val="00905162"/>
    <w:rsid w:val="009062B9"/>
    <w:rsid w:val="0090649E"/>
    <w:rsid w:val="009070CC"/>
    <w:rsid w:val="00907E6E"/>
    <w:rsid w:val="009101AD"/>
    <w:rsid w:val="00910D4F"/>
    <w:rsid w:val="00912CC6"/>
    <w:rsid w:val="0091365D"/>
    <w:rsid w:val="00913696"/>
    <w:rsid w:val="009145E0"/>
    <w:rsid w:val="009155E1"/>
    <w:rsid w:val="00915805"/>
    <w:rsid w:val="00915869"/>
    <w:rsid w:val="00915FEE"/>
    <w:rsid w:val="009165A3"/>
    <w:rsid w:val="00917025"/>
    <w:rsid w:val="00917A96"/>
    <w:rsid w:val="009202A2"/>
    <w:rsid w:val="009203D5"/>
    <w:rsid w:val="00920821"/>
    <w:rsid w:val="00920906"/>
    <w:rsid w:val="00920A95"/>
    <w:rsid w:val="00920C22"/>
    <w:rsid w:val="00921300"/>
    <w:rsid w:val="00923113"/>
    <w:rsid w:val="009233AB"/>
    <w:rsid w:val="0092398C"/>
    <w:rsid w:val="00923B39"/>
    <w:rsid w:val="00924421"/>
    <w:rsid w:val="009249E2"/>
    <w:rsid w:val="00924C00"/>
    <w:rsid w:val="00925272"/>
    <w:rsid w:val="009252DD"/>
    <w:rsid w:val="009253EB"/>
    <w:rsid w:val="00925BBC"/>
    <w:rsid w:val="00926169"/>
    <w:rsid w:val="00926452"/>
    <w:rsid w:val="009264D4"/>
    <w:rsid w:val="00926806"/>
    <w:rsid w:val="00926F03"/>
    <w:rsid w:val="00927DAC"/>
    <w:rsid w:val="009300A9"/>
    <w:rsid w:val="009302BA"/>
    <w:rsid w:val="009308D9"/>
    <w:rsid w:val="009324BD"/>
    <w:rsid w:val="00932587"/>
    <w:rsid w:val="00932949"/>
    <w:rsid w:val="00932A78"/>
    <w:rsid w:val="00932D2B"/>
    <w:rsid w:val="0093423F"/>
    <w:rsid w:val="0093458D"/>
    <w:rsid w:val="00934FF3"/>
    <w:rsid w:val="009352A6"/>
    <w:rsid w:val="00935604"/>
    <w:rsid w:val="00937970"/>
    <w:rsid w:val="00937DA6"/>
    <w:rsid w:val="00937E14"/>
    <w:rsid w:val="00937E33"/>
    <w:rsid w:val="009403B3"/>
    <w:rsid w:val="009411F8"/>
    <w:rsid w:val="00941678"/>
    <w:rsid w:val="009417C1"/>
    <w:rsid w:val="009426D7"/>
    <w:rsid w:val="00943516"/>
    <w:rsid w:val="00943597"/>
    <w:rsid w:val="00943F71"/>
    <w:rsid w:val="00945C02"/>
    <w:rsid w:val="00946F25"/>
    <w:rsid w:val="0094720D"/>
    <w:rsid w:val="00947502"/>
    <w:rsid w:val="00947B0E"/>
    <w:rsid w:val="00947C77"/>
    <w:rsid w:val="00947DE2"/>
    <w:rsid w:val="0095003D"/>
    <w:rsid w:val="009505DB"/>
    <w:rsid w:val="0095070A"/>
    <w:rsid w:val="00952E73"/>
    <w:rsid w:val="009536E7"/>
    <w:rsid w:val="0095468A"/>
    <w:rsid w:val="009549BF"/>
    <w:rsid w:val="00954CA2"/>
    <w:rsid w:val="00954D36"/>
    <w:rsid w:val="009553C1"/>
    <w:rsid w:val="009557CD"/>
    <w:rsid w:val="00955DCF"/>
    <w:rsid w:val="0095644F"/>
    <w:rsid w:val="00957700"/>
    <w:rsid w:val="00957EF5"/>
    <w:rsid w:val="00960496"/>
    <w:rsid w:val="00961752"/>
    <w:rsid w:val="009617C1"/>
    <w:rsid w:val="00961B89"/>
    <w:rsid w:val="00961E55"/>
    <w:rsid w:val="00961EC7"/>
    <w:rsid w:val="0096210E"/>
    <w:rsid w:val="009626CE"/>
    <w:rsid w:val="00962B33"/>
    <w:rsid w:val="00963195"/>
    <w:rsid w:val="00963D3E"/>
    <w:rsid w:val="009649EB"/>
    <w:rsid w:val="00964BFE"/>
    <w:rsid w:val="00964F6E"/>
    <w:rsid w:val="009651F2"/>
    <w:rsid w:val="00965C27"/>
    <w:rsid w:val="0096633E"/>
    <w:rsid w:val="00966382"/>
    <w:rsid w:val="00966922"/>
    <w:rsid w:val="00966F47"/>
    <w:rsid w:val="00967C0D"/>
    <w:rsid w:val="00970FF0"/>
    <w:rsid w:val="00971199"/>
    <w:rsid w:val="0097162C"/>
    <w:rsid w:val="009717EF"/>
    <w:rsid w:val="0097198E"/>
    <w:rsid w:val="00972486"/>
    <w:rsid w:val="00972697"/>
    <w:rsid w:val="00972855"/>
    <w:rsid w:val="0097322A"/>
    <w:rsid w:val="009734D8"/>
    <w:rsid w:val="00973BFA"/>
    <w:rsid w:val="00973C72"/>
    <w:rsid w:val="009743CC"/>
    <w:rsid w:val="00975273"/>
    <w:rsid w:val="00975769"/>
    <w:rsid w:val="00975F01"/>
    <w:rsid w:val="00976ED4"/>
    <w:rsid w:val="00977706"/>
    <w:rsid w:val="00977C86"/>
    <w:rsid w:val="00977DEA"/>
    <w:rsid w:val="00977FBB"/>
    <w:rsid w:val="009805B8"/>
    <w:rsid w:val="0098138F"/>
    <w:rsid w:val="00981735"/>
    <w:rsid w:val="00981BF3"/>
    <w:rsid w:val="00981E07"/>
    <w:rsid w:val="0098269E"/>
    <w:rsid w:val="00982EC5"/>
    <w:rsid w:val="009830E9"/>
    <w:rsid w:val="009835DF"/>
    <w:rsid w:val="00983AEF"/>
    <w:rsid w:val="00983CBB"/>
    <w:rsid w:val="00983DD7"/>
    <w:rsid w:val="00984012"/>
    <w:rsid w:val="00984132"/>
    <w:rsid w:val="00985351"/>
    <w:rsid w:val="009854CC"/>
    <w:rsid w:val="0098574C"/>
    <w:rsid w:val="00986437"/>
    <w:rsid w:val="00986C5E"/>
    <w:rsid w:val="009871A3"/>
    <w:rsid w:val="00990903"/>
    <w:rsid w:val="00990D97"/>
    <w:rsid w:val="00991343"/>
    <w:rsid w:val="00991B8E"/>
    <w:rsid w:val="00992B74"/>
    <w:rsid w:val="00992DA3"/>
    <w:rsid w:val="00992DDE"/>
    <w:rsid w:val="009936E8"/>
    <w:rsid w:val="00993E11"/>
    <w:rsid w:val="00993F4A"/>
    <w:rsid w:val="009941DE"/>
    <w:rsid w:val="00994452"/>
    <w:rsid w:val="00994F92"/>
    <w:rsid w:val="009956FB"/>
    <w:rsid w:val="00995CC3"/>
    <w:rsid w:val="009961D3"/>
    <w:rsid w:val="009965A6"/>
    <w:rsid w:val="009972A1"/>
    <w:rsid w:val="009976B8"/>
    <w:rsid w:val="00997795"/>
    <w:rsid w:val="00997D6A"/>
    <w:rsid w:val="00997F33"/>
    <w:rsid w:val="009A011C"/>
    <w:rsid w:val="009A0342"/>
    <w:rsid w:val="009A0B6E"/>
    <w:rsid w:val="009A16F4"/>
    <w:rsid w:val="009A2177"/>
    <w:rsid w:val="009A21A6"/>
    <w:rsid w:val="009A29D8"/>
    <w:rsid w:val="009A2B66"/>
    <w:rsid w:val="009A3868"/>
    <w:rsid w:val="009A4048"/>
    <w:rsid w:val="009A452C"/>
    <w:rsid w:val="009A4760"/>
    <w:rsid w:val="009A4AEF"/>
    <w:rsid w:val="009A63B8"/>
    <w:rsid w:val="009A675B"/>
    <w:rsid w:val="009A68A3"/>
    <w:rsid w:val="009A725C"/>
    <w:rsid w:val="009A779B"/>
    <w:rsid w:val="009A7D52"/>
    <w:rsid w:val="009A7EBA"/>
    <w:rsid w:val="009A7F32"/>
    <w:rsid w:val="009B03A0"/>
    <w:rsid w:val="009B09F0"/>
    <w:rsid w:val="009B0C55"/>
    <w:rsid w:val="009B1D6B"/>
    <w:rsid w:val="009B1EB3"/>
    <w:rsid w:val="009B1F70"/>
    <w:rsid w:val="009B24E8"/>
    <w:rsid w:val="009B3D0D"/>
    <w:rsid w:val="009B4166"/>
    <w:rsid w:val="009B4346"/>
    <w:rsid w:val="009B4C45"/>
    <w:rsid w:val="009B5CBB"/>
    <w:rsid w:val="009B6313"/>
    <w:rsid w:val="009B702C"/>
    <w:rsid w:val="009B7464"/>
    <w:rsid w:val="009B7A53"/>
    <w:rsid w:val="009C0705"/>
    <w:rsid w:val="009C085F"/>
    <w:rsid w:val="009C1162"/>
    <w:rsid w:val="009C1496"/>
    <w:rsid w:val="009C149B"/>
    <w:rsid w:val="009C1A4C"/>
    <w:rsid w:val="009C24B9"/>
    <w:rsid w:val="009C259D"/>
    <w:rsid w:val="009C4A87"/>
    <w:rsid w:val="009C561D"/>
    <w:rsid w:val="009C5D27"/>
    <w:rsid w:val="009C65CC"/>
    <w:rsid w:val="009C72A6"/>
    <w:rsid w:val="009C72E5"/>
    <w:rsid w:val="009D0F66"/>
    <w:rsid w:val="009D1DEA"/>
    <w:rsid w:val="009D1EC2"/>
    <w:rsid w:val="009D1F1E"/>
    <w:rsid w:val="009D2F0A"/>
    <w:rsid w:val="009D334B"/>
    <w:rsid w:val="009D3405"/>
    <w:rsid w:val="009D3C8F"/>
    <w:rsid w:val="009D3CC3"/>
    <w:rsid w:val="009D4C7C"/>
    <w:rsid w:val="009D4F52"/>
    <w:rsid w:val="009D53C1"/>
    <w:rsid w:val="009D5A89"/>
    <w:rsid w:val="009D5EA7"/>
    <w:rsid w:val="009D5F00"/>
    <w:rsid w:val="009D60DC"/>
    <w:rsid w:val="009D637E"/>
    <w:rsid w:val="009D75BE"/>
    <w:rsid w:val="009E01CB"/>
    <w:rsid w:val="009E0506"/>
    <w:rsid w:val="009E1005"/>
    <w:rsid w:val="009E12BE"/>
    <w:rsid w:val="009E1856"/>
    <w:rsid w:val="009E2202"/>
    <w:rsid w:val="009E2965"/>
    <w:rsid w:val="009E2A69"/>
    <w:rsid w:val="009E3166"/>
    <w:rsid w:val="009E33A2"/>
    <w:rsid w:val="009E3762"/>
    <w:rsid w:val="009E3786"/>
    <w:rsid w:val="009E4852"/>
    <w:rsid w:val="009E504C"/>
    <w:rsid w:val="009E5199"/>
    <w:rsid w:val="009E5A86"/>
    <w:rsid w:val="009E5FA6"/>
    <w:rsid w:val="009E629E"/>
    <w:rsid w:val="009E642A"/>
    <w:rsid w:val="009E7276"/>
    <w:rsid w:val="009E7C03"/>
    <w:rsid w:val="009E7DB4"/>
    <w:rsid w:val="009F02B1"/>
    <w:rsid w:val="009F0C2E"/>
    <w:rsid w:val="009F0EC4"/>
    <w:rsid w:val="009F0EDD"/>
    <w:rsid w:val="009F127D"/>
    <w:rsid w:val="009F144E"/>
    <w:rsid w:val="009F3227"/>
    <w:rsid w:val="009F39CA"/>
    <w:rsid w:val="009F40BB"/>
    <w:rsid w:val="009F4207"/>
    <w:rsid w:val="009F427B"/>
    <w:rsid w:val="009F4986"/>
    <w:rsid w:val="009F4BDF"/>
    <w:rsid w:val="009F57AC"/>
    <w:rsid w:val="009F6D59"/>
    <w:rsid w:val="009F7E49"/>
    <w:rsid w:val="00A00540"/>
    <w:rsid w:val="00A00D1F"/>
    <w:rsid w:val="00A010F8"/>
    <w:rsid w:val="00A01404"/>
    <w:rsid w:val="00A01B3F"/>
    <w:rsid w:val="00A02B0E"/>
    <w:rsid w:val="00A033CF"/>
    <w:rsid w:val="00A0386A"/>
    <w:rsid w:val="00A03BA7"/>
    <w:rsid w:val="00A03DCB"/>
    <w:rsid w:val="00A041B1"/>
    <w:rsid w:val="00A0599F"/>
    <w:rsid w:val="00A06008"/>
    <w:rsid w:val="00A060A4"/>
    <w:rsid w:val="00A0680C"/>
    <w:rsid w:val="00A068E6"/>
    <w:rsid w:val="00A06C12"/>
    <w:rsid w:val="00A07B11"/>
    <w:rsid w:val="00A07BEE"/>
    <w:rsid w:val="00A104BB"/>
    <w:rsid w:val="00A105ED"/>
    <w:rsid w:val="00A109FD"/>
    <w:rsid w:val="00A10AA7"/>
    <w:rsid w:val="00A11D86"/>
    <w:rsid w:val="00A12EC0"/>
    <w:rsid w:val="00A139C4"/>
    <w:rsid w:val="00A144FE"/>
    <w:rsid w:val="00A14821"/>
    <w:rsid w:val="00A14A04"/>
    <w:rsid w:val="00A15BDD"/>
    <w:rsid w:val="00A17584"/>
    <w:rsid w:val="00A1796F"/>
    <w:rsid w:val="00A17BA9"/>
    <w:rsid w:val="00A21C7F"/>
    <w:rsid w:val="00A21D47"/>
    <w:rsid w:val="00A21DFA"/>
    <w:rsid w:val="00A23241"/>
    <w:rsid w:val="00A236CD"/>
    <w:rsid w:val="00A23E7B"/>
    <w:rsid w:val="00A24309"/>
    <w:rsid w:val="00A248C5"/>
    <w:rsid w:val="00A25928"/>
    <w:rsid w:val="00A265FA"/>
    <w:rsid w:val="00A26981"/>
    <w:rsid w:val="00A26BC5"/>
    <w:rsid w:val="00A26D36"/>
    <w:rsid w:val="00A279C1"/>
    <w:rsid w:val="00A30777"/>
    <w:rsid w:val="00A31161"/>
    <w:rsid w:val="00A31A4A"/>
    <w:rsid w:val="00A3275D"/>
    <w:rsid w:val="00A33F0F"/>
    <w:rsid w:val="00A34474"/>
    <w:rsid w:val="00A349FF"/>
    <w:rsid w:val="00A34C7A"/>
    <w:rsid w:val="00A35187"/>
    <w:rsid w:val="00A355A4"/>
    <w:rsid w:val="00A35A6E"/>
    <w:rsid w:val="00A35CE8"/>
    <w:rsid w:val="00A37B51"/>
    <w:rsid w:val="00A37C3C"/>
    <w:rsid w:val="00A37F98"/>
    <w:rsid w:val="00A401E3"/>
    <w:rsid w:val="00A404F7"/>
    <w:rsid w:val="00A41D05"/>
    <w:rsid w:val="00A41FB8"/>
    <w:rsid w:val="00A42048"/>
    <w:rsid w:val="00A43A12"/>
    <w:rsid w:val="00A43C29"/>
    <w:rsid w:val="00A43DF1"/>
    <w:rsid w:val="00A4415E"/>
    <w:rsid w:val="00A442C3"/>
    <w:rsid w:val="00A442E2"/>
    <w:rsid w:val="00A44489"/>
    <w:rsid w:val="00A44CC1"/>
    <w:rsid w:val="00A44D81"/>
    <w:rsid w:val="00A4528F"/>
    <w:rsid w:val="00A457A7"/>
    <w:rsid w:val="00A45F60"/>
    <w:rsid w:val="00A46C1F"/>
    <w:rsid w:val="00A4796B"/>
    <w:rsid w:val="00A47EB6"/>
    <w:rsid w:val="00A503C7"/>
    <w:rsid w:val="00A51807"/>
    <w:rsid w:val="00A5248E"/>
    <w:rsid w:val="00A53681"/>
    <w:rsid w:val="00A54E6B"/>
    <w:rsid w:val="00A54E80"/>
    <w:rsid w:val="00A554FA"/>
    <w:rsid w:val="00A555D7"/>
    <w:rsid w:val="00A5564A"/>
    <w:rsid w:val="00A55809"/>
    <w:rsid w:val="00A5675D"/>
    <w:rsid w:val="00A56920"/>
    <w:rsid w:val="00A56CC2"/>
    <w:rsid w:val="00A571CC"/>
    <w:rsid w:val="00A6092E"/>
    <w:rsid w:val="00A6192E"/>
    <w:rsid w:val="00A619C7"/>
    <w:rsid w:val="00A62146"/>
    <w:rsid w:val="00A62584"/>
    <w:rsid w:val="00A629B7"/>
    <w:rsid w:val="00A6374F"/>
    <w:rsid w:val="00A63B69"/>
    <w:rsid w:val="00A64222"/>
    <w:rsid w:val="00A643B7"/>
    <w:rsid w:val="00A645E7"/>
    <w:rsid w:val="00A6486C"/>
    <w:rsid w:val="00A6596F"/>
    <w:rsid w:val="00A65DE5"/>
    <w:rsid w:val="00A65E1F"/>
    <w:rsid w:val="00A66383"/>
    <w:rsid w:val="00A66497"/>
    <w:rsid w:val="00A701F4"/>
    <w:rsid w:val="00A7062C"/>
    <w:rsid w:val="00A708B4"/>
    <w:rsid w:val="00A71D6D"/>
    <w:rsid w:val="00A71DFB"/>
    <w:rsid w:val="00A7236E"/>
    <w:rsid w:val="00A72703"/>
    <w:rsid w:val="00A72887"/>
    <w:rsid w:val="00A7288E"/>
    <w:rsid w:val="00A72947"/>
    <w:rsid w:val="00A749B8"/>
    <w:rsid w:val="00A74B99"/>
    <w:rsid w:val="00A74EB3"/>
    <w:rsid w:val="00A7502F"/>
    <w:rsid w:val="00A754B6"/>
    <w:rsid w:val="00A765AE"/>
    <w:rsid w:val="00A76703"/>
    <w:rsid w:val="00A80E2B"/>
    <w:rsid w:val="00A8160D"/>
    <w:rsid w:val="00A8197D"/>
    <w:rsid w:val="00A81DDF"/>
    <w:rsid w:val="00A82AC4"/>
    <w:rsid w:val="00A854E8"/>
    <w:rsid w:val="00A85564"/>
    <w:rsid w:val="00A85635"/>
    <w:rsid w:val="00A858BE"/>
    <w:rsid w:val="00A863C6"/>
    <w:rsid w:val="00A870C4"/>
    <w:rsid w:val="00A87B32"/>
    <w:rsid w:val="00A90126"/>
    <w:rsid w:val="00A90A46"/>
    <w:rsid w:val="00A90FEC"/>
    <w:rsid w:val="00A91219"/>
    <w:rsid w:val="00A912A3"/>
    <w:rsid w:val="00A91533"/>
    <w:rsid w:val="00A91E1A"/>
    <w:rsid w:val="00A93061"/>
    <w:rsid w:val="00A9308E"/>
    <w:rsid w:val="00A9320A"/>
    <w:rsid w:val="00A9324B"/>
    <w:rsid w:val="00A93252"/>
    <w:rsid w:val="00A937A8"/>
    <w:rsid w:val="00A9470B"/>
    <w:rsid w:val="00A94FED"/>
    <w:rsid w:val="00A97DB4"/>
    <w:rsid w:val="00A97DFF"/>
    <w:rsid w:val="00AA0928"/>
    <w:rsid w:val="00AA106E"/>
    <w:rsid w:val="00AA16FE"/>
    <w:rsid w:val="00AA1782"/>
    <w:rsid w:val="00AA1834"/>
    <w:rsid w:val="00AA1A07"/>
    <w:rsid w:val="00AA21A8"/>
    <w:rsid w:val="00AA2A41"/>
    <w:rsid w:val="00AA2C00"/>
    <w:rsid w:val="00AA2FA4"/>
    <w:rsid w:val="00AA3074"/>
    <w:rsid w:val="00AA3141"/>
    <w:rsid w:val="00AA3394"/>
    <w:rsid w:val="00AA3708"/>
    <w:rsid w:val="00AA3FD4"/>
    <w:rsid w:val="00AA40E2"/>
    <w:rsid w:val="00AA410E"/>
    <w:rsid w:val="00AA562C"/>
    <w:rsid w:val="00AA5660"/>
    <w:rsid w:val="00AA59EB"/>
    <w:rsid w:val="00AA609C"/>
    <w:rsid w:val="00AA6DB4"/>
    <w:rsid w:val="00AA6E63"/>
    <w:rsid w:val="00AA796F"/>
    <w:rsid w:val="00AA7F03"/>
    <w:rsid w:val="00AB03F8"/>
    <w:rsid w:val="00AB0AB1"/>
    <w:rsid w:val="00AB0DC2"/>
    <w:rsid w:val="00AB0EAC"/>
    <w:rsid w:val="00AB0EF0"/>
    <w:rsid w:val="00AB15C9"/>
    <w:rsid w:val="00AB2041"/>
    <w:rsid w:val="00AB2BFF"/>
    <w:rsid w:val="00AB2D62"/>
    <w:rsid w:val="00AB3296"/>
    <w:rsid w:val="00AB3488"/>
    <w:rsid w:val="00AB3683"/>
    <w:rsid w:val="00AB4C86"/>
    <w:rsid w:val="00AB4DF8"/>
    <w:rsid w:val="00AB4EE9"/>
    <w:rsid w:val="00AB4F81"/>
    <w:rsid w:val="00AB518C"/>
    <w:rsid w:val="00AB5739"/>
    <w:rsid w:val="00AB5C7C"/>
    <w:rsid w:val="00AB5F36"/>
    <w:rsid w:val="00AB64C4"/>
    <w:rsid w:val="00AB6A82"/>
    <w:rsid w:val="00AB6F32"/>
    <w:rsid w:val="00AB7AE4"/>
    <w:rsid w:val="00AB7D2E"/>
    <w:rsid w:val="00AC03ED"/>
    <w:rsid w:val="00AC147D"/>
    <w:rsid w:val="00AC1BE7"/>
    <w:rsid w:val="00AC232E"/>
    <w:rsid w:val="00AC29CB"/>
    <w:rsid w:val="00AC38FC"/>
    <w:rsid w:val="00AC48CA"/>
    <w:rsid w:val="00AC581E"/>
    <w:rsid w:val="00AC5F81"/>
    <w:rsid w:val="00AC62CD"/>
    <w:rsid w:val="00AC633F"/>
    <w:rsid w:val="00AC6A05"/>
    <w:rsid w:val="00AC6F4B"/>
    <w:rsid w:val="00AC724A"/>
    <w:rsid w:val="00AD208A"/>
    <w:rsid w:val="00AD2587"/>
    <w:rsid w:val="00AD3D99"/>
    <w:rsid w:val="00AD4150"/>
    <w:rsid w:val="00AD421F"/>
    <w:rsid w:val="00AD4C62"/>
    <w:rsid w:val="00AD60FB"/>
    <w:rsid w:val="00AD6453"/>
    <w:rsid w:val="00AD67E2"/>
    <w:rsid w:val="00AD7819"/>
    <w:rsid w:val="00AE0446"/>
    <w:rsid w:val="00AE0E7E"/>
    <w:rsid w:val="00AE0EC2"/>
    <w:rsid w:val="00AE10A6"/>
    <w:rsid w:val="00AE1423"/>
    <w:rsid w:val="00AE1B23"/>
    <w:rsid w:val="00AE1EFF"/>
    <w:rsid w:val="00AE2C25"/>
    <w:rsid w:val="00AE3FB2"/>
    <w:rsid w:val="00AE46FA"/>
    <w:rsid w:val="00AE4843"/>
    <w:rsid w:val="00AE49FF"/>
    <w:rsid w:val="00AE514E"/>
    <w:rsid w:val="00AE571A"/>
    <w:rsid w:val="00AE6737"/>
    <w:rsid w:val="00AE735A"/>
    <w:rsid w:val="00AE749E"/>
    <w:rsid w:val="00AE7A8D"/>
    <w:rsid w:val="00AE7C08"/>
    <w:rsid w:val="00AF022E"/>
    <w:rsid w:val="00AF0483"/>
    <w:rsid w:val="00AF06F2"/>
    <w:rsid w:val="00AF07EE"/>
    <w:rsid w:val="00AF0C6C"/>
    <w:rsid w:val="00AF2AA0"/>
    <w:rsid w:val="00AF3034"/>
    <w:rsid w:val="00AF33E6"/>
    <w:rsid w:val="00AF33E7"/>
    <w:rsid w:val="00AF38B0"/>
    <w:rsid w:val="00AF391A"/>
    <w:rsid w:val="00AF3C23"/>
    <w:rsid w:val="00AF3DE9"/>
    <w:rsid w:val="00AF3E3A"/>
    <w:rsid w:val="00AF48F1"/>
    <w:rsid w:val="00AF4905"/>
    <w:rsid w:val="00AF4956"/>
    <w:rsid w:val="00AF538B"/>
    <w:rsid w:val="00AF5E01"/>
    <w:rsid w:val="00AF5F03"/>
    <w:rsid w:val="00AF6168"/>
    <w:rsid w:val="00AF61D6"/>
    <w:rsid w:val="00AF64A3"/>
    <w:rsid w:val="00AF7C28"/>
    <w:rsid w:val="00AF7DD6"/>
    <w:rsid w:val="00AF7EEA"/>
    <w:rsid w:val="00B003D3"/>
    <w:rsid w:val="00B0060B"/>
    <w:rsid w:val="00B00B44"/>
    <w:rsid w:val="00B00E20"/>
    <w:rsid w:val="00B00F02"/>
    <w:rsid w:val="00B01426"/>
    <w:rsid w:val="00B018E6"/>
    <w:rsid w:val="00B01ADB"/>
    <w:rsid w:val="00B01F27"/>
    <w:rsid w:val="00B022BD"/>
    <w:rsid w:val="00B029D5"/>
    <w:rsid w:val="00B02AB9"/>
    <w:rsid w:val="00B02DF6"/>
    <w:rsid w:val="00B03DAF"/>
    <w:rsid w:val="00B04C77"/>
    <w:rsid w:val="00B04CFB"/>
    <w:rsid w:val="00B04E11"/>
    <w:rsid w:val="00B05630"/>
    <w:rsid w:val="00B05A0A"/>
    <w:rsid w:val="00B05DBD"/>
    <w:rsid w:val="00B074B3"/>
    <w:rsid w:val="00B10599"/>
    <w:rsid w:val="00B111AC"/>
    <w:rsid w:val="00B11B03"/>
    <w:rsid w:val="00B11C1E"/>
    <w:rsid w:val="00B11D90"/>
    <w:rsid w:val="00B12339"/>
    <w:rsid w:val="00B12434"/>
    <w:rsid w:val="00B126EF"/>
    <w:rsid w:val="00B127A6"/>
    <w:rsid w:val="00B12EE8"/>
    <w:rsid w:val="00B135EF"/>
    <w:rsid w:val="00B13764"/>
    <w:rsid w:val="00B13855"/>
    <w:rsid w:val="00B15C6F"/>
    <w:rsid w:val="00B16408"/>
    <w:rsid w:val="00B1694A"/>
    <w:rsid w:val="00B16ACF"/>
    <w:rsid w:val="00B16E1D"/>
    <w:rsid w:val="00B17563"/>
    <w:rsid w:val="00B17B32"/>
    <w:rsid w:val="00B201EC"/>
    <w:rsid w:val="00B20670"/>
    <w:rsid w:val="00B207D1"/>
    <w:rsid w:val="00B210F4"/>
    <w:rsid w:val="00B21F9E"/>
    <w:rsid w:val="00B22519"/>
    <w:rsid w:val="00B22A71"/>
    <w:rsid w:val="00B22E42"/>
    <w:rsid w:val="00B2316A"/>
    <w:rsid w:val="00B231F0"/>
    <w:rsid w:val="00B238EB"/>
    <w:rsid w:val="00B24CBB"/>
    <w:rsid w:val="00B253B8"/>
    <w:rsid w:val="00B257AF"/>
    <w:rsid w:val="00B2587A"/>
    <w:rsid w:val="00B25950"/>
    <w:rsid w:val="00B2642C"/>
    <w:rsid w:val="00B27182"/>
    <w:rsid w:val="00B27291"/>
    <w:rsid w:val="00B27BF7"/>
    <w:rsid w:val="00B30A32"/>
    <w:rsid w:val="00B31226"/>
    <w:rsid w:val="00B3158F"/>
    <w:rsid w:val="00B316F9"/>
    <w:rsid w:val="00B318FD"/>
    <w:rsid w:val="00B336A0"/>
    <w:rsid w:val="00B336FD"/>
    <w:rsid w:val="00B340A7"/>
    <w:rsid w:val="00B350B8"/>
    <w:rsid w:val="00B3670B"/>
    <w:rsid w:val="00B3704D"/>
    <w:rsid w:val="00B40206"/>
    <w:rsid w:val="00B40C6E"/>
    <w:rsid w:val="00B411D7"/>
    <w:rsid w:val="00B411E5"/>
    <w:rsid w:val="00B41397"/>
    <w:rsid w:val="00B421C8"/>
    <w:rsid w:val="00B4373A"/>
    <w:rsid w:val="00B43D34"/>
    <w:rsid w:val="00B43D5A"/>
    <w:rsid w:val="00B43E67"/>
    <w:rsid w:val="00B43F27"/>
    <w:rsid w:val="00B440BE"/>
    <w:rsid w:val="00B44110"/>
    <w:rsid w:val="00B44900"/>
    <w:rsid w:val="00B44A20"/>
    <w:rsid w:val="00B44DA2"/>
    <w:rsid w:val="00B44FD1"/>
    <w:rsid w:val="00B4682F"/>
    <w:rsid w:val="00B46CDD"/>
    <w:rsid w:val="00B47599"/>
    <w:rsid w:val="00B47AAF"/>
    <w:rsid w:val="00B47D33"/>
    <w:rsid w:val="00B507C4"/>
    <w:rsid w:val="00B507FB"/>
    <w:rsid w:val="00B50F85"/>
    <w:rsid w:val="00B51B95"/>
    <w:rsid w:val="00B51B9A"/>
    <w:rsid w:val="00B51EED"/>
    <w:rsid w:val="00B52847"/>
    <w:rsid w:val="00B52D64"/>
    <w:rsid w:val="00B52FFC"/>
    <w:rsid w:val="00B53098"/>
    <w:rsid w:val="00B532F0"/>
    <w:rsid w:val="00B53D69"/>
    <w:rsid w:val="00B548FF"/>
    <w:rsid w:val="00B54C3C"/>
    <w:rsid w:val="00B5553E"/>
    <w:rsid w:val="00B561A7"/>
    <w:rsid w:val="00B5703E"/>
    <w:rsid w:val="00B57E70"/>
    <w:rsid w:val="00B606FF"/>
    <w:rsid w:val="00B61084"/>
    <w:rsid w:val="00B6236C"/>
    <w:rsid w:val="00B634DD"/>
    <w:rsid w:val="00B651EF"/>
    <w:rsid w:val="00B66379"/>
    <w:rsid w:val="00B6646E"/>
    <w:rsid w:val="00B671C1"/>
    <w:rsid w:val="00B675DC"/>
    <w:rsid w:val="00B67652"/>
    <w:rsid w:val="00B67A30"/>
    <w:rsid w:val="00B67CE4"/>
    <w:rsid w:val="00B701D0"/>
    <w:rsid w:val="00B7057B"/>
    <w:rsid w:val="00B707F6"/>
    <w:rsid w:val="00B71625"/>
    <w:rsid w:val="00B720C1"/>
    <w:rsid w:val="00B725E7"/>
    <w:rsid w:val="00B739ED"/>
    <w:rsid w:val="00B73A15"/>
    <w:rsid w:val="00B73A48"/>
    <w:rsid w:val="00B757C1"/>
    <w:rsid w:val="00B7622F"/>
    <w:rsid w:val="00B76350"/>
    <w:rsid w:val="00B76FE1"/>
    <w:rsid w:val="00B7714A"/>
    <w:rsid w:val="00B8077B"/>
    <w:rsid w:val="00B80803"/>
    <w:rsid w:val="00B80DA9"/>
    <w:rsid w:val="00B80E68"/>
    <w:rsid w:val="00B826D1"/>
    <w:rsid w:val="00B82B76"/>
    <w:rsid w:val="00B82D26"/>
    <w:rsid w:val="00B84B24"/>
    <w:rsid w:val="00B859EE"/>
    <w:rsid w:val="00B86031"/>
    <w:rsid w:val="00B863DF"/>
    <w:rsid w:val="00B86A62"/>
    <w:rsid w:val="00B86E6F"/>
    <w:rsid w:val="00B87C66"/>
    <w:rsid w:val="00B87D0F"/>
    <w:rsid w:val="00B87E40"/>
    <w:rsid w:val="00B90380"/>
    <w:rsid w:val="00B90C60"/>
    <w:rsid w:val="00B91281"/>
    <w:rsid w:val="00B91B3F"/>
    <w:rsid w:val="00B923E8"/>
    <w:rsid w:val="00B928CE"/>
    <w:rsid w:val="00B93196"/>
    <w:rsid w:val="00B93595"/>
    <w:rsid w:val="00B93919"/>
    <w:rsid w:val="00B93BD7"/>
    <w:rsid w:val="00B94046"/>
    <w:rsid w:val="00B94574"/>
    <w:rsid w:val="00B96099"/>
    <w:rsid w:val="00B96213"/>
    <w:rsid w:val="00B96788"/>
    <w:rsid w:val="00B96C68"/>
    <w:rsid w:val="00B97394"/>
    <w:rsid w:val="00B97471"/>
    <w:rsid w:val="00B97924"/>
    <w:rsid w:val="00B97BCE"/>
    <w:rsid w:val="00BA08A5"/>
    <w:rsid w:val="00BA1458"/>
    <w:rsid w:val="00BA14E3"/>
    <w:rsid w:val="00BA1B5F"/>
    <w:rsid w:val="00BA2BE8"/>
    <w:rsid w:val="00BA2EA9"/>
    <w:rsid w:val="00BA3986"/>
    <w:rsid w:val="00BA3EDC"/>
    <w:rsid w:val="00BA3EFD"/>
    <w:rsid w:val="00BA466F"/>
    <w:rsid w:val="00BA4AD2"/>
    <w:rsid w:val="00BA4D5A"/>
    <w:rsid w:val="00BA5C73"/>
    <w:rsid w:val="00BB0C26"/>
    <w:rsid w:val="00BB1281"/>
    <w:rsid w:val="00BB1E01"/>
    <w:rsid w:val="00BB2362"/>
    <w:rsid w:val="00BB29B5"/>
    <w:rsid w:val="00BB2B9F"/>
    <w:rsid w:val="00BB3162"/>
    <w:rsid w:val="00BB335E"/>
    <w:rsid w:val="00BB4692"/>
    <w:rsid w:val="00BB50D1"/>
    <w:rsid w:val="00BB70AB"/>
    <w:rsid w:val="00BB7347"/>
    <w:rsid w:val="00BB7416"/>
    <w:rsid w:val="00BC00F1"/>
    <w:rsid w:val="00BC0AA1"/>
    <w:rsid w:val="00BC11D4"/>
    <w:rsid w:val="00BC2F02"/>
    <w:rsid w:val="00BC3089"/>
    <w:rsid w:val="00BC3430"/>
    <w:rsid w:val="00BC365A"/>
    <w:rsid w:val="00BC3DF3"/>
    <w:rsid w:val="00BC492A"/>
    <w:rsid w:val="00BC4CA2"/>
    <w:rsid w:val="00BC5128"/>
    <w:rsid w:val="00BC5AB4"/>
    <w:rsid w:val="00BC5CA7"/>
    <w:rsid w:val="00BC5D47"/>
    <w:rsid w:val="00BC699C"/>
    <w:rsid w:val="00BC6DC8"/>
    <w:rsid w:val="00BC75B0"/>
    <w:rsid w:val="00BC7B0C"/>
    <w:rsid w:val="00BD01BE"/>
    <w:rsid w:val="00BD0946"/>
    <w:rsid w:val="00BD1ABC"/>
    <w:rsid w:val="00BD1AF6"/>
    <w:rsid w:val="00BD1E2D"/>
    <w:rsid w:val="00BD210F"/>
    <w:rsid w:val="00BD2318"/>
    <w:rsid w:val="00BD2330"/>
    <w:rsid w:val="00BD276E"/>
    <w:rsid w:val="00BD31B9"/>
    <w:rsid w:val="00BD33D4"/>
    <w:rsid w:val="00BD3585"/>
    <w:rsid w:val="00BD3C65"/>
    <w:rsid w:val="00BD5491"/>
    <w:rsid w:val="00BD54FE"/>
    <w:rsid w:val="00BD5AFC"/>
    <w:rsid w:val="00BD600D"/>
    <w:rsid w:val="00BD60CC"/>
    <w:rsid w:val="00BD63AB"/>
    <w:rsid w:val="00BD6835"/>
    <w:rsid w:val="00BD6EF1"/>
    <w:rsid w:val="00BD79F0"/>
    <w:rsid w:val="00BE0133"/>
    <w:rsid w:val="00BE0C67"/>
    <w:rsid w:val="00BE2A61"/>
    <w:rsid w:val="00BE2AB3"/>
    <w:rsid w:val="00BE2C1F"/>
    <w:rsid w:val="00BE33B1"/>
    <w:rsid w:val="00BE3B0D"/>
    <w:rsid w:val="00BE50E2"/>
    <w:rsid w:val="00BE5CCC"/>
    <w:rsid w:val="00BE5FD4"/>
    <w:rsid w:val="00BE7A48"/>
    <w:rsid w:val="00BE7FE0"/>
    <w:rsid w:val="00BF00BA"/>
    <w:rsid w:val="00BF011B"/>
    <w:rsid w:val="00BF0DB4"/>
    <w:rsid w:val="00BF0F6A"/>
    <w:rsid w:val="00BF0FD8"/>
    <w:rsid w:val="00BF1022"/>
    <w:rsid w:val="00BF23D0"/>
    <w:rsid w:val="00BF33A1"/>
    <w:rsid w:val="00BF34E1"/>
    <w:rsid w:val="00BF420E"/>
    <w:rsid w:val="00BF4DCC"/>
    <w:rsid w:val="00BF54E4"/>
    <w:rsid w:val="00BF56D3"/>
    <w:rsid w:val="00BF62D1"/>
    <w:rsid w:val="00BF6709"/>
    <w:rsid w:val="00BF69C8"/>
    <w:rsid w:val="00BF6C8A"/>
    <w:rsid w:val="00BF7761"/>
    <w:rsid w:val="00BF77E2"/>
    <w:rsid w:val="00BF7DB5"/>
    <w:rsid w:val="00C00E38"/>
    <w:rsid w:val="00C02818"/>
    <w:rsid w:val="00C029DB"/>
    <w:rsid w:val="00C02DB6"/>
    <w:rsid w:val="00C02FAB"/>
    <w:rsid w:val="00C03B1F"/>
    <w:rsid w:val="00C04312"/>
    <w:rsid w:val="00C0446E"/>
    <w:rsid w:val="00C04B6B"/>
    <w:rsid w:val="00C04C87"/>
    <w:rsid w:val="00C05104"/>
    <w:rsid w:val="00C06022"/>
    <w:rsid w:val="00C06379"/>
    <w:rsid w:val="00C06DA6"/>
    <w:rsid w:val="00C10F33"/>
    <w:rsid w:val="00C112D2"/>
    <w:rsid w:val="00C11845"/>
    <w:rsid w:val="00C13225"/>
    <w:rsid w:val="00C13617"/>
    <w:rsid w:val="00C136F9"/>
    <w:rsid w:val="00C13B65"/>
    <w:rsid w:val="00C13E66"/>
    <w:rsid w:val="00C1416A"/>
    <w:rsid w:val="00C14178"/>
    <w:rsid w:val="00C1482A"/>
    <w:rsid w:val="00C14883"/>
    <w:rsid w:val="00C14E03"/>
    <w:rsid w:val="00C152EF"/>
    <w:rsid w:val="00C16169"/>
    <w:rsid w:val="00C167E1"/>
    <w:rsid w:val="00C16D65"/>
    <w:rsid w:val="00C176F9"/>
    <w:rsid w:val="00C2057E"/>
    <w:rsid w:val="00C206A5"/>
    <w:rsid w:val="00C20BA6"/>
    <w:rsid w:val="00C22189"/>
    <w:rsid w:val="00C22C28"/>
    <w:rsid w:val="00C22CEB"/>
    <w:rsid w:val="00C230AD"/>
    <w:rsid w:val="00C23597"/>
    <w:rsid w:val="00C25586"/>
    <w:rsid w:val="00C25717"/>
    <w:rsid w:val="00C25D41"/>
    <w:rsid w:val="00C26073"/>
    <w:rsid w:val="00C26B18"/>
    <w:rsid w:val="00C26F4C"/>
    <w:rsid w:val="00C27987"/>
    <w:rsid w:val="00C27ECF"/>
    <w:rsid w:val="00C31E29"/>
    <w:rsid w:val="00C32ED4"/>
    <w:rsid w:val="00C33341"/>
    <w:rsid w:val="00C33488"/>
    <w:rsid w:val="00C337B2"/>
    <w:rsid w:val="00C3447E"/>
    <w:rsid w:val="00C344E5"/>
    <w:rsid w:val="00C348E8"/>
    <w:rsid w:val="00C34995"/>
    <w:rsid w:val="00C350F8"/>
    <w:rsid w:val="00C35477"/>
    <w:rsid w:val="00C3569C"/>
    <w:rsid w:val="00C35D3D"/>
    <w:rsid w:val="00C3611F"/>
    <w:rsid w:val="00C36338"/>
    <w:rsid w:val="00C36986"/>
    <w:rsid w:val="00C37C53"/>
    <w:rsid w:val="00C37CD8"/>
    <w:rsid w:val="00C400FC"/>
    <w:rsid w:val="00C402DF"/>
    <w:rsid w:val="00C403D4"/>
    <w:rsid w:val="00C40988"/>
    <w:rsid w:val="00C4155A"/>
    <w:rsid w:val="00C42B75"/>
    <w:rsid w:val="00C42C2F"/>
    <w:rsid w:val="00C43FB1"/>
    <w:rsid w:val="00C50298"/>
    <w:rsid w:val="00C50310"/>
    <w:rsid w:val="00C506D2"/>
    <w:rsid w:val="00C52182"/>
    <w:rsid w:val="00C52728"/>
    <w:rsid w:val="00C52B65"/>
    <w:rsid w:val="00C52FE8"/>
    <w:rsid w:val="00C53670"/>
    <w:rsid w:val="00C53A21"/>
    <w:rsid w:val="00C53B17"/>
    <w:rsid w:val="00C5483E"/>
    <w:rsid w:val="00C54B94"/>
    <w:rsid w:val="00C56B74"/>
    <w:rsid w:val="00C56FC3"/>
    <w:rsid w:val="00C574FA"/>
    <w:rsid w:val="00C57566"/>
    <w:rsid w:val="00C57E60"/>
    <w:rsid w:val="00C57EE6"/>
    <w:rsid w:val="00C601CA"/>
    <w:rsid w:val="00C61963"/>
    <w:rsid w:val="00C61B2E"/>
    <w:rsid w:val="00C6289E"/>
    <w:rsid w:val="00C62C69"/>
    <w:rsid w:val="00C64425"/>
    <w:rsid w:val="00C6447C"/>
    <w:rsid w:val="00C64A0C"/>
    <w:rsid w:val="00C64A45"/>
    <w:rsid w:val="00C65153"/>
    <w:rsid w:val="00C65455"/>
    <w:rsid w:val="00C67D3B"/>
    <w:rsid w:val="00C7021E"/>
    <w:rsid w:val="00C7068F"/>
    <w:rsid w:val="00C7074A"/>
    <w:rsid w:val="00C713D9"/>
    <w:rsid w:val="00C7209B"/>
    <w:rsid w:val="00C72400"/>
    <w:rsid w:val="00C725C0"/>
    <w:rsid w:val="00C72F33"/>
    <w:rsid w:val="00C73663"/>
    <w:rsid w:val="00C73E3F"/>
    <w:rsid w:val="00C757A0"/>
    <w:rsid w:val="00C75A9B"/>
    <w:rsid w:val="00C768A6"/>
    <w:rsid w:val="00C77C88"/>
    <w:rsid w:val="00C805EE"/>
    <w:rsid w:val="00C80D0B"/>
    <w:rsid w:val="00C813A8"/>
    <w:rsid w:val="00C81F5B"/>
    <w:rsid w:val="00C82775"/>
    <w:rsid w:val="00C828F1"/>
    <w:rsid w:val="00C82E0D"/>
    <w:rsid w:val="00C82E87"/>
    <w:rsid w:val="00C82EE0"/>
    <w:rsid w:val="00C83090"/>
    <w:rsid w:val="00C83D7A"/>
    <w:rsid w:val="00C84DF9"/>
    <w:rsid w:val="00C857E3"/>
    <w:rsid w:val="00C869B6"/>
    <w:rsid w:val="00C871F0"/>
    <w:rsid w:val="00C87A7A"/>
    <w:rsid w:val="00C9109C"/>
    <w:rsid w:val="00C91630"/>
    <w:rsid w:val="00C916F1"/>
    <w:rsid w:val="00C91C85"/>
    <w:rsid w:val="00C92038"/>
    <w:rsid w:val="00C921BF"/>
    <w:rsid w:val="00C92226"/>
    <w:rsid w:val="00C922A6"/>
    <w:rsid w:val="00C922F8"/>
    <w:rsid w:val="00C92925"/>
    <w:rsid w:val="00C9349D"/>
    <w:rsid w:val="00C93973"/>
    <w:rsid w:val="00C93C8D"/>
    <w:rsid w:val="00C95409"/>
    <w:rsid w:val="00C95546"/>
    <w:rsid w:val="00C95566"/>
    <w:rsid w:val="00C9587D"/>
    <w:rsid w:val="00C9630E"/>
    <w:rsid w:val="00C964D9"/>
    <w:rsid w:val="00C96661"/>
    <w:rsid w:val="00C96663"/>
    <w:rsid w:val="00C978B0"/>
    <w:rsid w:val="00CA0856"/>
    <w:rsid w:val="00CA0E69"/>
    <w:rsid w:val="00CA1B7E"/>
    <w:rsid w:val="00CA1BAC"/>
    <w:rsid w:val="00CA1DA7"/>
    <w:rsid w:val="00CA214B"/>
    <w:rsid w:val="00CA2B6D"/>
    <w:rsid w:val="00CA2E9F"/>
    <w:rsid w:val="00CA2FDF"/>
    <w:rsid w:val="00CA3642"/>
    <w:rsid w:val="00CA3D9B"/>
    <w:rsid w:val="00CA4406"/>
    <w:rsid w:val="00CA471F"/>
    <w:rsid w:val="00CA4D69"/>
    <w:rsid w:val="00CA5341"/>
    <w:rsid w:val="00CA5485"/>
    <w:rsid w:val="00CA583E"/>
    <w:rsid w:val="00CA59D0"/>
    <w:rsid w:val="00CA5D7E"/>
    <w:rsid w:val="00CA6847"/>
    <w:rsid w:val="00CA6935"/>
    <w:rsid w:val="00CA7899"/>
    <w:rsid w:val="00CA7BC4"/>
    <w:rsid w:val="00CA7D32"/>
    <w:rsid w:val="00CB012B"/>
    <w:rsid w:val="00CB078D"/>
    <w:rsid w:val="00CB1723"/>
    <w:rsid w:val="00CB1CB2"/>
    <w:rsid w:val="00CB33C7"/>
    <w:rsid w:val="00CB3A62"/>
    <w:rsid w:val="00CB3D16"/>
    <w:rsid w:val="00CB409C"/>
    <w:rsid w:val="00CB452E"/>
    <w:rsid w:val="00CB47FC"/>
    <w:rsid w:val="00CB4D95"/>
    <w:rsid w:val="00CB54E7"/>
    <w:rsid w:val="00CB5887"/>
    <w:rsid w:val="00CB70A0"/>
    <w:rsid w:val="00CB7427"/>
    <w:rsid w:val="00CB74A4"/>
    <w:rsid w:val="00CB79D1"/>
    <w:rsid w:val="00CC038B"/>
    <w:rsid w:val="00CC0BD2"/>
    <w:rsid w:val="00CC1194"/>
    <w:rsid w:val="00CC1426"/>
    <w:rsid w:val="00CC1FF8"/>
    <w:rsid w:val="00CC27FF"/>
    <w:rsid w:val="00CC2C6C"/>
    <w:rsid w:val="00CC2D54"/>
    <w:rsid w:val="00CC2FF8"/>
    <w:rsid w:val="00CC3674"/>
    <w:rsid w:val="00CC3A70"/>
    <w:rsid w:val="00CC3CE5"/>
    <w:rsid w:val="00CC436C"/>
    <w:rsid w:val="00CC452E"/>
    <w:rsid w:val="00CC46AD"/>
    <w:rsid w:val="00CC4AD3"/>
    <w:rsid w:val="00CC4E3A"/>
    <w:rsid w:val="00CC524D"/>
    <w:rsid w:val="00CC5479"/>
    <w:rsid w:val="00CC5DA4"/>
    <w:rsid w:val="00CC6136"/>
    <w:rsid w:val="00CC70C8"/>
    <w:rsid w:val="00CC7975"/>
    <w:rsid w:val="00CD027A"/>
    <w:rsid w:val="00CD164B"/>
    <w:rsid w:val="00CD1792"/>
    <w:rsid w:val="00CD1D7F"/>
    <w:rsid w:val="00CD2307"/>
    <w:rsid w:val="00CD33C9"/>
    <w:rsid w:val="00CD3B07"/>
    <w:rsid w:val="00CD3D55"/>
    <w:rsid w:val="00CD4168"/>
    <w:rsid w:val="00CD482B"/>
    <w:rsid w:val="00CD4959"/>
    <w:rsid w:val="00CD5903"/>
    <w:rsid w:val="00CD5EF5"/>
    <w:rsid w:val="00CD6621"/>
    <w:rsid w:val="00CD6642"/>
    <w:rsid w:val="00CD6C44"/>
    <w:rsid w:val="00CD7562"/>
    <w:rsid w:val="00CD7992"/>
    <w:rsid w:val="00CD7DB3"/>
    <w:rsid w:val="00CE0110"/>
    <w:rsid w:val="00CE0600"/>
    <w:rsid w:val="00CE0655"/>
    <w:rsid w:val="00CE0C50"/>
    <w:rsid w:val="00CE151F"/>
    <w:rsid w:val="00CE1BE5"/>
    <w:rsid w:val="00CE2519"/>
    <w:rsid w:val="00CE251D"/>
    <w:rsid w:val="00CE3ACA"/>
    <w:rsid w:val="00CE3B9B"/>
    <w:rsid w:val="00CE3C2F"/>
    <w:rsid w:val="00CE56D3"/>
    <w:rsid w:val="00CE59BD"/>
    <w:rsid w:val="00CE5D3E"/>
    <w:rsid w:val="00CE68F9"/>
    <w:rsid w:val="00CE6A80"/>
    <w:rsid w:val="00CE705F"/>
    <w:rsid w:val="00CE74BE"/>
    <w:rsid w:val="00CE7941"/>
    <w:rsid w:val="00CF003F"/>
    <w:rsid w:val="00CF02CA"/>
    <w:rsid w:val="00CF0683"/>
    <w:rsid w:val="00CF0CE7"/>
    <w:rsid w:val="00CF2FA2"/>
    <w:rsid w:val="00CF2FEC"/>
    <w:rsid w:val="00CF39E2"/>
    <w:rsid w:val="00CF41AF"/>
    <w:rsid w:val="00CF4AAD"/>
    <w:rsid w:val="00CF4D91"/>
    <w:rsid w:val="00CF4DB1"/>
    <w:rsid w:val="00CF4EE3"/>
    <w:rsid w:val="00CF5544"/>
    <w:rsid w:val="00CF6163"/>
    <w:rsid w:val="00CF6332"/>
    <w:rsid w:val="00CF6FAE"/>
    <w:rsid w:val="00CF7105"/>
    <w:rsid w:val="00CF71E4"/>
    <w:rsid w:val="00CF7762"/>
    <w:rsid w:val="00CF7E25"/>
    <w:rsid w:val="00D0085F"/>
    <w:rsid w:val="00D01618"/>
    <w:rsid w:val="00D019E0"/>
    <w:rsid w:val="00D021B8"/>
    <w:rsid w:val="00D028E2"/>
    <w:rsid w:val="00D02A58"/>
    <w:rsid w:val="00D02F33"/>
    <w:rsid w:val="00D02FFB"/>
    <w:rsid w:val="00D038B0"/>
    <w:rsid w:val="00D04477"/>
    <w:rsid w:val="00D048E8"/>
    <w:rsid w:val="00D05C39"/>
    <w:rsid w:val="00D05ED5"/>
    <w:rsid w:val="00D060E3"/>
    <w:rsid w:val="00D061F0"/>
    <w:rsid w:val="00D0654E"/>
    <w:rsid w:val="00D066E1"/>
    <w:rsid w:val="00D0756B"/>
    <w:rsid w:val="00D10345"/>
    <w:rsid w:val="00D10957"/>
    <w:rsid w:val="00D10A32"/>
    <w:rsid w:val="00D111D1"/>
    <w:rsid w:val="00D11804"/>
    <w:rsid w:val="00D11921"/>
    <w:rsid w:val="00D1214F"/>
    <w:rsid w:val="00D126D3"/>
    <w:rsid w:val="00D12935"/>
    <w:rsid w:val="00D12EBC"/>
    <w:rsid w:val="00D133AE"/>
    <w:rsid w:val="00D14202"/>
    <w:rsid w:val="00D14674"/>
    <w:rsid w:val="00D146E4"/>
    <w:rsid w:val="00D14819"/>
    <w:rsid w:val="00D15DE8"/>
    <w:rsid w:val="00D162A4"/>
    <w:rsid w:val="00D169FB"/>
    <w:rsid w:val="00D175DF"/>
    <w:rsid w:val="00D17BBB"/>
    <w:rsid w:val="00D207AD"/>
    <w:rsid w:val="00D209F9"/>
    <w:rsid w:val="00D20BC8"/>
    <w:rsid w:val="00D20CD4"/>
    <w:rsid w:val="00D21332"/>
    <w:rsid w:val="00D218B9"/>
    <w:rsid w:val="00D219E0"/>
    <w:rsid w:val="00D22502"/>
    <w:rsid w:val="00D2296B"/>
    <w:rsid w:val="00D23371"/>
    <w:rsid w:val="00D23861"/>
    <w:rsid w:val="00D23C8F"/>
    <w:rsid w:val="00D23D4F"/>
    <w:rsid w:val="00D23FAC"/>
    <w:rsid w:val="00D244E7"/>
    <w:rsid w:val="00D24619"/>
    <w:rsid w:val="00D254D9"/>
    <w:rsid w:val="00D2581E"/>
    <w:rsid w:val="00D25C1A"/>
    <w:rsid w:val="00D272C3"/>
    <w:rsid w:val="00D3247D"/>
    <w:rsid w:val="00D32867"/>
    <w:rsid w:val="00D32D60"/>
    <w:rsid w:val="00D32E4C"/>
    <w:rsid w:val="00D3322D"/>
    <w:rsid w:val="00D343B8"/>
    <w:rsid w:val="00D344CF"/>
    <w:rsid w:val="00D3487D"/>
    <w:rsid w:val="00D35140"/>
    <w:rsid w:val="00D35698"/>
    <w:rsid w:val="00D36418"/>
    <w:rsid w:val="00D3641D"/>
    <w:rsid w:val="00D36645"/>
    <w:rsid w:val="00D37665"/>
    <w:rsid w:val="00D400E8"/>
    <w:rsid w:val="00D40D14"/>
    <w:rsid w:val="00D41474"/>
    <w:rsid w:val="00D41AD7"/>
    <w:rsid w:val="00D42141"/>
    <w:rsid w:val="00D42B7E"/>
    <w:rsid w:val="00D42F84"/>
    <w:rsid w:val="00D43AB2"/>
    <w:rsid w:val="00D43AF2"/>
    <w:rsid w:val="00D43EC2"/>
    <w:rsid w:val="00D44266"/>
    <w:rsid w:val="00D44751"/>
    <w:rsid w:val="00D45608"/>
    <w:rsid w:val="00D463BD"/>
    <w:rsid w:val="00D46402"/>
    <w:rsid w:val="00D46837"/>
    <w:rsid w:val="00D46B02"/>
    <w:rsid w:val="00D477D7"/>
    <w:rsid w:val="00D508ED"/>
    <w:rsid w:val="00D50CE4"/>
    <w:rsid w:val="00D50EF0"/>
    <w:rsid w:val="00D51701"/>
    <w:rsid w:val="00D52C4D"/>
    <w:rsid w:val="00D52E13"/>
    <w:rsid w:val="00D536AB"/>
    <w:rsid w:val="00D536C4"/>
    <w:rsid w:val="00D53A06"/>
    <w:rsid w:val="00D53A3D"/>
    <w:rsid w:val="00D55108"/>
    <w:rsid w:val="00D5555D"/>
    <w:rsid w:val="00D55793"/>
    <w:rsid w:val="00D567ED"/>
    <w:rsid w:val="00D56834"/>
    <w:rsid w:val="00D577B9"/>
    <w:rsid w:val="00D57B84"/>
    <w:rsid w:val="00D60173"/>
    <w:rsid w:val="00D6025B"/>
    <w:rsid w:val="00D603F6"/>
    <w:rsid w:val="00D6165A"/>
    <w:rsid w:val="00D616FC"/>
    <w:rsid w:val="00D62A7A"/>
    <w:rsid w:val="00D632C9"/>
    <w:rsid w:val="00D63D7F"/>
    <w:rsid w:val="00D63E08"/>
    <w:rsid w:val="00D6435A"/>
    <w:rsid w:val="00D64399"/>
    <w:rsid w:val="00D644D1"/>
    <w:rsid w:val="00D65110"/>
    <w:rsid w:val="00D6527A"/>
    <w:rsid w:val="00D65437"/>
    <w:rsid w:val="00D66097"/>
    <w:rsid w:val="00D6635A"/>
    <w:rsid w:val="00D66AEB"/>
    <w:rsid w:val="00D66CB9"/>
    <w:rsid w:val="00D67434"/>
    <w:rsid w:val="00D675EC"/>
    <w:rsid w:val="00D7020A"/>
    <w:rsid w:val="00D70330"/>
    <w:rsid w:val="00D70509"/>
    <w:rsid w:val="00D710DE"/>
    <w:rsid w:val="00D71234"/>
    <w:rsid w:val="00D71388"/>
    <w:rsid w:val="00D719A5"/>
    <w:rsid w:val="00D72062"/>
    <w:rsid w:val="00D72901"/>
    <w:rsid w:val="00D738C1"/>
    <w:rsid w:val="00D73948"/>
    <w:rsid w:val="00D73AED"/>
    <w:rsid w:val="00D73D7F"/>
    <w:rsid w:val="00D74877"/>
    <w:rsid w:val="00D74B4D"/>
    <w:rsid w:val="00D75715"/>
    <w:rsid w:val="00D75C75"/>
    <w:rsid w:val="00D75F1A"/>
    <w:rsid w:val="00D7611B"/>
    <w:rsid w:val="00D76220"/>
    <w:rsid w:val="00D76686"/>
    <w:rsid w:val="00D76AC9"/>
    <w:rsid w:val="00D76B86"/>
    <w:rsid w:val="00D76CAC"/>
    <w:rsid w:val="00D77F49"/>
    <w:rsid w:val="00D80043"/>
    <w:rsid w:val="00D806B5"/>
    <w:rsid w:val="00D80F2D"/>
    <w:rsid w:val="00D815D6"/>
    <w:rsid w:val="00D81B8A"/>
    <w:rsid w:val="00D81C2F"/>
    <w:rsid w:val="00D82225"/>
    <w:rsid w:val="00D82EBD"/>
    <w:rsid w:val="00D83C51"/>
    <w:rsid w:val="00D847D2"/>
    <w:rsid w:val="00D85178"/>
    <w:rsid w:val="00D8545A"/>
    <w:rsid w:val="00D85738"/>
    <w:rsid w:val="00D86798"/>
    <w:rsid w:val="00D86CBA"/>
    <w:rsid w:val="00D86F60"/>
    <w:rsid w:val="00D872CF"/>
    <w:rsid w:val="00D87C47"/>
    <w:rsid w:val="00D9134A"/>
    <w:rsid w:val="00D91573"/>
    <w:rsid w:val="00D91FD9"/>
    <w:rsid w:val="00D9236D"/>
    <w:rsid w:val="00D92486"/>
    <w:rsid w:val="00D92CE3"/>
    <w:rsid w:val="00D933B6"/>
    <w:rsid w:val="00D9388E"/>
    <w:rsid w:val="00D93A14"/>
    <w:rsid w:val="00D940E9"/>
    <w:rsid w:val="00D94571"/>
    <w:rsid w:val="00D94A93"/>
    <w:rsid w:val="00D94CAB"/>
    <w:rsid w:val="00D94E78"/>
    <w:rsid w:val="00D957D9"/>
    <w:rsid w:val="00D96507"/>
    <w:rsid w:val="00D9661A"/>
    <w:rsid w:val="00D96C68"/>
    <w:rsid w:val="00D9741F"/>
    <w:rsid w:val="00DA1C74"/>
    <w:rsid w:val="00DA2834"/>
    <w:rsid w:val="00DA2E0E"/>
    <w:rsid w:val="00DA3356"/>
    <w:rsid w:val="00DA385A"/>
    <w:rsid w:val="00DA4329"/>
    <w:rsid w:val="00DA53E4"/>
    <w:rsid w:val="00DA6043"/>
    <w:rsid w:val="00DA61C0"/>
    <w:rsid w:val="00DA64A8"/>
    <w:rsid w:val="00DA6621"/>
    <w:rsid w:val="00DA688F"/>
    <w:rsid w:val="00DA6BF2"/>
    <w:rsid w:val="00DA6DB6"/>
    <w:rsid w:val="00DA6F9C"/>
    <w:rsid w:val="00DA7282"/>
    <w:rsid w:val="00DA748C"/>
    <w:rsid w:val="00DA75A5"/>
    <w:rsid w:val="00DA7C2E"/>
    <w:rsid w:val="00DA7E06"/>
    <w:rsid w:val="00DB02A8"/>
    <w:rsid w:val="00DB1034"/>
    <w:rsid w:val="00DB11EB"/>
    <w:rsid w:val="00DB1E0C"/>
    <w:rsid w:val="00DB212B"/>
    <w:rsid w:val="00DB310F"/>
    <w:rsid w:val="00DB3BA4"/>
    <w:rsid w:val="00DB3F38"/>
    <w:rsid w:val="00DB4266"/>
    <w:rsid w:val="00DB5F47"/>
    <w:rsid w:val="00DB6193"/>
    <w:rsid w:val="00DB672D"/>
    <w:rsid w:val="00DB7674"/>
    <w:rsid w:val="00DC02FD"/>
    <w:rsid w:val="00DC0C08"/>
    <w:rsid w:val="00DC1994"/>
    <w:rsid w:val="00DC1DA0"/>
    <w:rsid w:val="00DC2110"/>
    <w:rsid w:val="00DC21F5"/>
    <w:rsid w:val="00DC2315"/>
    <w:rsid w:val="00DC43A7"/>
    <w:rsid w:val="00DC4882"/>
    <w:rsid w:val="00DC49FE"/>
    <w:rsid w:val="00DC57B7"/>
    <w:rsid w:val="00DC62AC"/>
    <w:rsid w:val="00DC68CC"/>
    <w:rsid w:val="00DC6AAB"/>
    <w:rsid w:val="00DC72B5"/>
    <w:rsid w:val="00DC7D46"/>
    <w:rsid w:val="00DD033B"/>
    <w:rsid w:val="00DD0454"/>
    <w:rsid w:val="00DD0E1A"/>
    <w:rsid w:val="00DD1A35"/>
    <w:rsid w:val="00DD1FB6"/>
    <w:rsid w:val="00DD21F4"/>
    <w:rsid w:val="00DD25EE"/>
    <w:rsid w:val="00DD2669"/>
    <w:rsid w:val="00DD2706"/>
    <w:rsid w:val="00DD3158"/>
    <w:rsid w:val="00DD3725"/>
    <w:rsid w:val="00DD470B"/>
    <w:rsid w:val="00DD48B8"/>
    <w:rsid w:val="00DD5003"/>
    <w:rsid w:val="00DD5939"/>
    <w:rsid w:val="00DD5BAE"/>
    <w:rsid w:val="00DD5FEE"/>
    <w:rsid w:val="00DD68C1"/>
    <w:rsid w:val="00DD6DF4"/>
    <w:rsid w:val="00DD6F85"/>
    <w:rsid w:val="00DD7A7D"/>
    <w:rsid w:val="00DE0681"/>
    <w:rsid w:val="00DE0733"/>
    <w:rsid w:val="00DE0B69"/>
    <w:rsid w:val="00DE0C32"/>
    <w:rsid w:val="00DE0D61"/>
    <w:rsid w:val="00DE0F8D"/>
    <w:rsid w:val="00DE1C36"/>
    <w:rsid w:val="00DE2DD9"/>
    <w:rsid w:val="00DE3D39"/>
    <w:rsid w:val="00DE3F66"/>
    <w:rsid w:val="00DE5CAF"/>
    <w:rsid w:val="00DE5DAF"/>
    <w:rsid w:val="00DE69A3"/>
    <w:rsid w:val="00DE69E9"/>
    <w:rsid w:val="00DE70CE"/>
    <w:rsid w:val="00DE7936"/>
    <w:rsid w:val="00DF0EE7"/>
    <w:rsid w:val="00DF118E"/>
    <w:rsid w:val="00DF1919"/>
    <w:rsid w:val="00DF1C30"/>
    <w:rsid w:val="00DF2446"/>
    <w:rsid w:val="00DF2AB0"/>
    <w:rsid w:val="00DF2CD7"/>
    <w:rsid w:val="00DF2E8C"/>
    <w:rsid w:val="00DF2E92"/>
    <w:rsid w:val="00DF304A"/>
    <w:rsid w:val="00DF327A"/>
    <w:rsid w:val="00DF331E"/>
    <w:rsid w:val="00DF352B"/>
    <w:rsid w:val="00DF3D79"/>
    <w:rsid w:val="00DF4456"/>
    <w:rsid w:val="00DF47BD"/>
    <w:rsid w:val="00DF502C"/>
    <w:rsid w:val="00DF5354"/>
    <w:rsid w:val="00DF560A"/>
    <w:rsid w:val="00DF60E9"/>
    <w:rsid w:val="00DF61BD"/>
    <w:rsid w:val="00DF65B0"/>
    <w:rsid w:val="00DF7375"/>
    <w:rsid w:val="00DF76F3"/>
    <w:rsid w:val="00DF7D0B"/>
    <w:rsid w:val="00E00732"/>
    <w:rsid w:val="00E00826"/>
    <w:rsid w:val="00E00D34"/>
    <w:rsid w:val="00E0106A"/>
    <w:rsid w:val="00E01C79"/>
    <w:rsid w:val="00E01C84"/>
    <w:rsid w:val="00E01E32"/>
    <w:rsid w:val="00E0200C"/>
    <w:rsid w:val="00E02900"/>
    <w:rsid w:val="00E03552"/>
    <w:rsid w:val="00E03652"/>
    <w:rsid w:val="00E03909"/>
    <w:rsid w:val="00E03B9D"/>
    <w:rsid w:val="00E03E18"/>
    <w:rsid w:val="00E042F3"/>
    <w:rsid w:val="00E047D1"/>
    <w:rsid w:val="00E05006"/>
    <w:rsid w:val="00E0542E"/>
    <w:rsid w:val="00E05667"/>
    <w:rsid w:val="00E06981"/>
    <w:rsid w:val="00E06D28"/>
    <w:rsid w:val="00E07668"/>
    <w:rsid w:val="00E07BAD"/>
    <w:rsid w:val="00E07E4B"/>
    <w:rsid w:val="00E1087F"/>
    <w:rsid w:val="00E111A3"/>
    <w:rsid w:val="00E1153A"/>
    <w:rsid w:val="00E116CC"/>
    <w:rsid w:val="00E118D1"/>
    <w:rsid w:val="00E13215"/>
    <w:rsid w:val="00E139B6"/>
    <w:rsid w:val="00E13C18"/>
    <w:rsid w:val="00E13DD8"/>
    <w:rsid w:val="00E14114"/>
    <w:rsid w:val="00E14800"/>
    <w:rsid w:val="00E153E9"/>
    <w:rsid w:val="00E15A3D"/>
    <w:rsid w:val="00E15CAC"/>
    <w:rsid w:val="00E1669F"/>
    <w:rsid w:val="00E16A6D"/>
    <w:rsid w:val="00E17823"/>
    <w:rsid w:val="00E20866"/>
    <w:rsid w:val="00E20C8A"/>
    <w:rsid w:val="00E20C9D"/>
    <w:rsid w:val="00E20E92"/>
    <w:rsid w:val="00E22866"/>
    <w:rsid w:val="00E22B38"/>
    <w:rsid w:val="00E22C1E"/>
    <w:rsid w:val="00E23D65"/>
    <w:rsid w:val="00E24B4B"/>
    <w:rsid w:val="00E250EF"/>
    <w:rsid w:val="00E26AB3"/>
    <w:rsid w:val="00E26B4D"/>
    <w:rsid w:val="00E26EC0"/>
    <w:rsid w:val="00E27363"/>
    <w:rsid w:val="00E27580"/>
    <w:rsid w:val="00E27BCB"/>
    <w:rsid w:val="00E27FA1"/>
    <w:rsid w:val="00E300B7"/>
    <w:rsid w:val="00E30595"/>
    <w:rsid w:val="00E308D6"/>
    <w:rsid w:val="00E3112E"/>
    <w:rsid w:val="00E31234"/>
    <w:rsid w:val="00E31D63"/>
    <w:rsid w:val="00E32A0D"/>
    <w:rsid w:val="00E32B22"/>
    <w:rsid w:val="00E333E1"/>
    <w:rsid w:val="00E3381B"/>
    <w:rsid w:val="00E33D2A"/>
    <w:rsid w:val="00E340B4"/>
    <w:rsid w:val="00E34A50"/>
    <w:rsid w:val="00E34EEA"/>
    <w:rsid w:val="00E35305"/>
    <w:rsid w:val="00E36280"/>
    <w:rsid w:val="00E37302"/>
    <w:rsid w:val="00E37421"/>
    <w:rsid w:val="00E411D3"/>
    <w:rsid w:val="00E4229D"/>
    <w:rsid w:val="00E42C0A"/>
    <w:rsid w:val="00E42F0A"/>
    <w:rsid w:val="00E43E4A"/>
    <w:rsid w:val="00E44557"/>
    <w:rsid w:val="00E4480A"/>
    <w:rsid w:val="00E44B2A"/>
    <w:rsid w:val="00E44C7A"/>
    <w:rsid w:val="00E471E4"/>
    <w:rsid w:val="00E4779B"/>
    <w:rsid w:val="00E47A60"/>
    <w:rsid w:val="00E47C89"/>
    <w:rsid w:val="00E50A8D"/>
    <w:rsid w:val="00E51C3E"/>
    <w:rsid w:val="00E51C97"/>
    <w:rsid w:val="00E52183"/>
    <w:rsid w:val="00E521B3"/>
    <w:rsid w:val="00E522DB"/>
    <w:rsid w:val="00E52532"/>
    <w:rsid w:val="00E543AE"/>
    <w:rsid w:val="00E55B19"/>
    <w:rsid w:val="00E55CC1"/>
    <w:rsid w:val="00E55DEC"/>
    <w:rsid w:val="00E56129"/>
    <w:rsid w:val="00E579C8"/>
    <w:rsid w:val="00E57D59"/>
    <w:rsid w:val="00E57FFA"/>
    <w:rsid w:val="00E60C6E"/>
    <w:rsid w:val="00E6157E"/>
    <w:rsid w:val="00E6269C"/>
    <w:rsid w:val="00E62706"/>
    <w:rsid w:val="00E62C74"/>
    <w:rsid w:val="00E63144"/>
    <w:rsid w:val="00E63778"/>
    <w:rsid w:val="00E63DFC"/>
    <w:rsid w:val="00E6484B"/>
    <w:rsid w:val="00E648A0"/>
    <w:rsid w:val="00E64CD4"/>
    <w:rsid w:val="00E64FEA"/>
    <w:rsid w:val="00E6592D"/>
    <w:rsid w:val="00E65EFF"/>
    <w:rsid w:val="00E6713C"/>
    <w:rsid w:val="00E671A6"/>
    <w:rsid w:val="00E6762C"/>
    <w:rsid w:val="00E676FD"/>
    <w:rsid w:val="00E702C1"/>
    <w:rsid w:val="00E707EF"/>
    <w:rsid w:val="00E709D7"/>
    <w:rsid w:val="00E7155D"/>
    <w:rsid w:val="00E718FC"/>
    <w:rsid w:val="00E71C93"/>
    <w:rsid w:val="00E72334"/>
    <w:rsid w:val="00E72CDB"/>
    <w:rsid w:val="00E73306"/>
    <w:rsid w:val="00E736D8"/>
    <w:rsid w:val="00E73AA1"/>
    <w:rsid w:val="00E73AE5"/>
    <w:rsid w:val="00E73FFB"/>
    <w:rsid w:val="00E74546"/>
    <w:rsid w:val="00E74547"/>
    <w:rsid w:val="00E74783"/>
    <w:rsid w:val="00E74FE3"/>
    <w:rsid w:val="00E7574D"/>
    <w:rsid w:val="00E757B3"/>
    <w:rsid w:val="00E7651E"/>
    <w:rsid w:val="00E765E0"/>
    <w:rsid w:val="00E7674E"/>
    <w:rsid w:val="00E76EA0"/>
    <w:rsid w:val="00E771D3"/>
    <w:rsid w:val="00E80847"/>
    <w:rsid w:val="00E80F04"/>
    <w:rsid w:val="00E81873"/>
    <w:rsid w:val="00E83A0D"/>
    <w:rsid w:val="00E8401D"/>
    <w:rsid w:val="00E84169"/>
    <w:rsid w:val="00E84717"/>
    <w:rsid w:val="00E84C5D"/>
    <w:rsid w:val="00E85024"/>
    <w:rsid w:val="00E853EA"/>
    <w:rsid w:val="00E8572A"/>
    <w:rsid w:val="00E85927"/>
    <w:rsid w:val="00E8672E"/>
    <w:rsid w:val="00E8749B"/>
    <w:rsid w:val="00E87988"/>
    <w:rsid w:val="00E90103"/>
    <w:rsid w:val="00E9018A"/>
    <w:rsid w:val="00E91E39"/>
    <w:rsid w:val="00E936C3"/>
    <w:rsid w:val="00E93D64"/>
    <w:rsid w:val="00E945EC"/>
    <w:rsid w:val="00E94CD2"/>
    <w:rsid w:val="00E95245"/>
    <w:rsid w:val="00E957C9"/>
    <w:rsid w:val="00E95A32"/>
    <w:rsid w:val="00E95A43"/>
    <w:rsid w:val="00E95D37"/>
    <w:rsid w:val="00E95F9A"/>
    <w:rsid w:val="00E96BE3"/>
    <w:rsid w:val="00E96F27"/>
    <w:rsid w:val="00E971BE"/>
    <w:rsid w:val="00E978F6"/>
    <w:rsid w:val="00E97EFA"/>
    <w:rsid w:val="00EA023B"/>
    <w:rsid w:val="00EA060E"/>
    <w:rsid w:val="00EA0792"/>
    <w:rsid w:val="00EA083A"/>
    <w:rsid w:val="00EA1620"/>
    <w:rsid w:val="00EA2BAF"/>
    <w:rsid w:val="00EA3CB9"/>
    <w:rsid w:val="00EA3D5B"/>
    <w:rsid w:val="00EA40A3"/>
    <w:rsid w:val="00EA413D"/>
    <w:rsid w:val="00EA477A"/>
    <w:rsid w:val="00EA49C0"/>
    <w:rsid w:val="00EA4BC5"/>
    <w:rsid w:val="00EA4FC1"/>
    <w:rsid w:val="00EA5970"/>
    <w:rsid w:val="00EA5A36"/>
    <w:rsid w:val="00EA670F"/>
    <w:rsid w:val="00EA6904"/>
    <w:rsid w:val="00EA6C87"/>
    <w:rsid w:val="00EA75BF"/>
    <w:rsid w:val="00EA79A4"/>
    <w:rsid w:val="00EA7A47"/>
    <w:rsid w:val="00EB06BA"/>
    <w:rsid w:val="00EB07F1"/>
    <w:rsid w:val="00EB0C3B"/>
    <w:rsid w:val="00EB1938"/>
    <w:rsid w:val="00EB1D3F"/>
    <w:rsid w:val="00EB386A"/>
    <w:rsid w:val="00EB3A7F"/>
    <w:rsid w:val="00EB5050"/>
    <w:rsid w:val="00EB51C8"/>
    <w:rsid w:val="00EB5806"/>
    <w:rsid w:val="00EB58B5"/>
    <w:rsid w:val="00EB7232"/>
    <w:rsid w:val="00EB7F4F"/>
    <w:rsid w:val="00EC2003"/>
    <w:rsid w:val="00EC3118"/>
    <w:rsid w:val="00EC3838"/>
    <w:rsid w:val="00EC3A85"/>
    <w:rsid w:val="00EC3FEA"/>
    <w:rsid w:val="00EC4A54"/>
    <w:rsid w:val="00EC4E74"/>
    <w:rsid w:val="00EC52EB"/>
    <w:rsid w:val="00EC59B2"/>
    <w:rsid w:val="00EC640B"/>
    <w:rsid w:val="00EC69D6"/>
    <w:rsid w:val="00EC7314"/>
    <w:rsid w:val="00EC7A4C"/>
    <w:rsid w:val="00ED10D9"/>
    <w:rsid w:val="00ED16F9"/>
    <w:rsid w:val="00ED1F29"/>
    <w:rsid w:val="00ED2177"/>
    <w:rsid w:val="00ED28A3"/>
    <w:rsid w:val="00ED3A47"/>
    <w:rsid w:val="00ED3F7F"/>
    <w:rsid w:val="00ED4162"/>
    <w:rsid w:val="00ED4514"/>
    <w:rsid w:val="00ED474C"/>
    <w:rsid w:val="00ED5D85"/>
    <w:rsid w:val="00ED6BCA"/>
    <w:rsid w:val="00ED6D09"/>
    <w:rsid w:val="00ED6DCA"/>
    <w:rsid w:val="00EE09F8"/>
    <w:rsid w:val="00EE0E3F"/>
    <w:rsid w:val="00EE0F48"/>
    <w:rsid w:val="00EE13EC"/>
    <w:rsid w:val="00EE149A"/>
    <w:rsid w:val="00EE1DD4"/>
    <w:rsid w:val="00EE205F"/>
    <w:rsid w:val="00EE22D3"/>
    <w:rsid w:val="00EE2EC5"/>
    <w:rsid w:val="00EE300B"/>
    <w:rsid w:val="00EE3B3D"/>
    <w:rsid w:val="00EE403C"/>
    <w:rsid w:val="00EE45E4"/>
    <w:rsid w:val="00EE47E9"/>
    <w:rsid w:val="00EE52A3"/>
    <w:rsid w:val="00EE595A"/>
    <w:rsid w:val="00EE5B5A"/>
    <w:rsid w:val="00EE64E7"/>
    <w:rsid w:val="00EF00FA"/>
    <w:rsid w:val="00EF05DB"/>
    <w:rsid w:val="00EF0819"/>
    <w:rsid w:val="00EF0F11"/>
    <w:rsid w:val="00EF103B"/>
    <w:rsid w:val="00EF13C7"/>
    <w:rsid w:val="00EF14E6"/>
    <w:rsid w:val="00EF1EF2"/>
    <w:rsid w:val="00EF218B"/>
    <w:rsid w:val="00EF22B2"/>
    <w:rsid w:val="00EF23C3"/>
    <w:rsid w:val="00EF2642"/>
    <w:rsid w:val="00EF3571"/>
    <w:rsid w:val="00EF420D"/>
    <w:rsid w:val="00EF4616"/>
    <w:rsid w:val="00EF4772"/>
    <w:rsid w:val="00EF48D3"/>
    <w:rsid w:val="00EF4F01"/>
    <w:rsid w:val="00EF5927"/>
    <w:rsid w:val="00EF6318"/>
    <w:rsid w:val="00EF698F"/>
    <w:rsid w:val="00EF6AA5"/>
    <w:rsid w:val="00EF6D17"/>
    <w:rsid w:val="00EF6D1A"/>
    <w:rsid w:val="00EF6E23"/>
    <w:rsid w:val="00EF783B"/>
    <w:rsid w:val="00EF7A73"/>
    <w:rsid w:val="00F00638"/>
    <w:rsid w:val="00F009FE"/>
    <w:rsid w:val="00F0267E"/>
    <w:rsid w:val="00F026BC"/>
    <w:rsid w:val="00F02760"/>
    <w:rsid w:val="00F031E2"/>
    <w:rsid w:val="00F03434"/>
    <w:rsid w:val="00F0403D"/>
    <w:rsid w:val="00F04119"/>
    <w:rsid w:val="00F04E46"/>
    <w:rsid w:val="00F050A9"/>
    <w:rsid w:val="00F064D3"/>
    <w:rsid w:val="00F0698A"/>
    <w:rsid w:val="00F06CE3"/>
    <w:rsid w:val="00F07A1A"/>
    <w:rsid w:val="00F07F46"/>
    <w:rsid w:val="00F104AF"/>
    <w:rsid w:val="00F10652"/>
    <w:rsid w:val="00F10799"/>
    <w:rsid w:val="00F10A1E"/>
    <w:rsid w:val="00F111B5"/>
    <w:rsid w:val="00F11523"/>
    <w:rsid w:val="00F1162F"/>
    <w:rsid w:val="00F11817"/>
    <w:rsid w:val="00F1199F"/>
    <w:rsid w:val="00F11E02"/>
    <w:rsid w:val="00F1214C"/>
    <w:rsid w:val="00F12683"/>
    <w:rsid w:val="00F128D1"/>
    <w:rsid w:val="00F12921"/>
    <w:rsid w:val="00F13403"/>
    <w:rsid w:val="00F13D09"/>
    <w:rsid w:val="00F13FED"/>
    <w:rsid w:val="00F140C4"/>
    <w:rsid w:val="00F148AB"/>
    <w:rsid w:val="00F15455"/>
    <w:rsid w:val="00F1562E"/>
    <w:rsid w:val="00F161AF"/>
    <w:rsid w:val="00F1645E"/>
    <w:rsid w:val="00F16A76"/>
    <w:rsid w:val="00F16EAB"/>
    <w:rsid w:val="00F2126D"/>
    <w:rsid w:val="00F212FA"/>
    <w:rsid w:val="00F222E2"/>
    <w:rsid w:val="00F22725"/>
    <w:rsid w:val="00F23277"/>
    <w:rsid w:val="00F23A08"/>
    <w:rsid w:val="00F23D7D"/>
    <w:rsid w:val="00F24211"/>
    <w:rsid w:val="00F248D5"/>
    <w:rsid w:val="00F24B1F"/>
    <w:rsid w:val="00F25279"/>
    <w:rsid w:val="00F261C6"/>
    <w:rsid w:val="00F271F2"/>
    <w:rsid w:val="00F27A1A"/>
    <w:rsid w:val="00F30622"/>
    <w:rsid w:val="00F30A9F"/>
    <w:rsid w:val="00F30C19"/>
    <w:rsid w:val="00F30CE2"/>
    <w:rsid w:val="00F31DAD"/>
    <w:rsid w:val="00F31FA2"/>
    <w:rsid w:val="00F34479"/>
    <w:rsid w:val="00F34484"/>
    <w:rsid w:val="00F34DA8"/>
    <w:rsid w:val="00F35377"/>
    <w:rsid w:val="00F35551"/>
    <w:rsid w:val="00F358AB"/>
    <w:rsid w:val="00F3680F"/>
    <w:rsid w:val="00F36F49"/>
    <w:rsid w:val="00F3706C"/>
    <w:rsid w:val="00F3775A"/>
    <w:rsid w:val="00F37823"/>
    <w:rsid w:val="00F37AD7"/>
    <w:rsid w:val="00F406B6"/>
    <w:rsid w:val="00F406D6"/>
    <w:rsid w:val="00F40C75"/>
    <w:rsid w:val="00F41307"/>
    <w:rsid w:val="00F427D1"/>
    <w:rsid w:val="00F42924"/>
    <w:rsid w:val="00F4394B"/>
    <w:rsid w:val="00F4410A"/>
    <w:rsid w:val="00F44755"/>
    <w:rsid w:val="00F44AE6"/>
    <w:rsid w:val="00F44E94"/>
    <w:rsid w:val="00F4543B"/>
    <w:rsid w:val="00F45AFF"/>
    <w:rsid w:val="00F4651E"/>
    <w:rsid w:val="00F47695"/>
    <w:rsid w:val="00F47760"/>
    <w:rsid w:val="00F47DD2"/>
    <w:rsid w:val="00F502E8"/>
    <w:rsid w:val="00F50BB2"/>
    <w:rsid w:val="00F51A1E"/>
    <w:rsid w:val="00F51EC0"/>
    <w:rsid w:val="00F52688"/>
    <w:rsid w:val="00F52DF1"/>
    <w:rsid w:val="00F5321B"/>
    <w:rsid w:val="00F5336D"/>
    <w:rsid w:val="00F5408C"/>
    <w:rsid w:val="00F5474B"/>
    <w:rsid w:val="00F554C0"/>
    <w:rsid w:val="00F5555E"/>
    <w:rsid w:val="00F55618"/>
    <w:rsid w:val="00F559D4"/>
    <w:rsid w:val="00F55BFF"/>
    <w:rsid w:val="00F55C66"/>
    <w:rsid w:val="00F5659F"/>
    <w:rsid w:val="00F566E2"/>
    <w:rsid w:val="00F57899"/>
    <w:rsid w:val="00F61436"/>
    <w:rsid w:val="00F61C58"/>
    <w:rsid w:val="00F61E2A"/>
    <w:rsid w:val="00F62036"/>
    <w:rsid w:val="00F622E1"/>
    <w:rsid w:val="00F62597"/>
    <w:rsid w:val="00F63426"/>
    <w:rsid w:val="00F634AA"/>
    <w:rsid w:val="00F636BF"/>
    <w:rsid w:val="00F637BB"/>
    <w:rsid w:val="00F63BD3"/>
    <w:rsid w:val="00F6440F"/>
    <w:rsid w:val="00F645D7"/>
    <w:rsid w:val="00F6461B"/>
    <w:rsid w:val="00F64B9F"/>
    <w:rsid w:val="00F64C27"/>
    <w:rsid w:val="00F64FA0"/>
    <w:rsid w:val="00F65119"/>
    <w:rsid w:val="00F65A8D"/>
    <w:rsid w:val="00F66D29"/>
    <w:rsid w:val="00F67088"/>
    <w:rsid w:val="00F67186"/>
    <w:rsid w:val="00F67400"/>
    <w:rsid w:val="00F7063E"/>
    <w:rsid w:val="00F70669"/>
    <w:rsid w:val="00F70C05"/>
    <w:rsid w:val="00F70F4D"/>
    <w:rsid w:val="00F70FF8"/>
    <w:rsid w:val="00F7124C"/>
    <w:rsid w:val="00F7251B"/>
    <w:rsid w:val="00F7289E"/>
    <w:rsid w:val="00F7298F"/>
    <w:rsid w:val="00F73756"/>
    <w:rsid w:val="00F7467C"/>
    <w:rsid w:val="00F74E12"/>
    <w:rsid w:val="00F75390"/>
    <w:rsid w:val="00F75CDC"/>
    <w:rsid w:val="00F75E44"/>
    <w:rsid w:val="00F7615B"/>
    <w:rsid w:val="00F7630A"/>
    <w:rsid w:val="00F764F9"/>
    <w:rsid w:val="00F76BEC"/>
    <w:rsid w:val="00F76C4E"/>
    <w:rsid w:val="00F77200"/>
    <w:rsid w:val="00F80422"/>
    <w:rsid w:val="00F808E8"/>
    <w:rsid w:val="00F809F3"/>
    <w:rsid w:val="00F80C3B"/>
    <w:rsid w:val="00F80E24"/>
    <w:rsid w:val="00F81189"/>
    <w:rsid w:val="00F8195F"/>
    <w:rsid w:val="00F81AEA"/>
    <w:rsid w:val="00F82272"/>
    <w:rsid w:val="00F8268F"/>
    <w:rsid w:val="00F83AA3"/>
    <w:rsid w:val="00F84011"/>
    <w:rsid w:val="00F84253"/>
    <w:rsid w:val="00F84302"/>
    <w:rsid w:val="00F84DC8"/>
    <w:rsid w:val="00F84EA6"/>
    <w:rsid w:val="00F8586B"/>
    <w:rsid w:val="00F8592B"/>
    <w:rsid w:val="00F866C0"/>
    <w:rsid w:val="00F86A5A"/>
    <w:rsid w:val="00F86E10"/>
    <w:rsid w:val="00F8728F"/>
    <w:rsid w:val="00F87E05"/>
    <w:rsid w:val="00F909CC"/>
    <w:rsid w:val="00F90D6F"/>
    <w:rsid w:val="00F9106D"/>
    <w:rsid w:val="00F91D60"/>
    <w:rsid w:val="00F9287B"/>
    <w:rsid w:val="00F93982"/>
    <w:rsid w:val="00F9399D"/>
    <w:rsid w:val="00F93ACF"/>
    <w:rsid w:val="00F93BB7"/>
    <w:rsid w:val="00F93C7B"/>
    <w:rsid w:val="00F94509"/>
    <w:rsid w:val="00F94611"/>
    <w:rsid w:val="00F94B75"/>
    <w:rsid w:val="00F94BE1"/>
    <w:rsid w:val="00F9592D"/>
    <w:rsid w:val="00F95A91"/>
    <w:rsid w:val="00F966FF"/>
    <w:rsid w:val="00F96CAF"/>
    <w:rsid w:val="00F971D7"/>
    <w:rsid w:val="00F978B3"/>
    <w:rsid w:val="00FA0130"/>
    <w:rsid w:val="00FA02BE"/>
    <w:rsid w:val="00FA0319"/>
    <w:rsid w:val="00FA0382"/>
    <w:rsid w:val="00FA06DC"/>
    <w:rsid w:val="00FA0A07"/>
    <w:rsid w:val="00FA1052"/>
    <w:rsid w:val="00FA147C"/>
    <w:rsid w:val="00FA1720"/>
    <w:rsid w:val="00FA1C46"/>
    <w:rsid w:val="00FA27DE"/>
    <w:rsid w:val="00FA2832"/>
    <w:rsid w:val="00FA3F30"/>
    <w:rsid w:val="00FA41F5"/>
    <w:rsid w:val="00FA46C5"/>
    <w:rsid w:val="00FA484D"/>
    <w:rsid w:val="00FA7515"/>
    <w:rsid w:val="00FA780C"/>
    <w:rsid w:val="00FA7D4E"/>
    <w:rsid w:val="00FB03EF"/>
    <w:rsid w:val="00FB157B"/>
    <w:rsid w:val="00FB25D3"/>
    <w:rsid w:val="00FB27AE"/>
    <w:rsid w:val="00FB3CB1"/>
    <w:rsid w:val="00FB4379"/>
    <w:rsid w:val="00FB44C6"/>
    <w:rsid w:val="00FB4CF9"/>
    <w:rsid w:val="00FB5271"/>
    <w:rsid w:val="00FB5F53"/>
    <w:rsid w:val="00FB6906"/>
    <w:rsid w:val="00FB6C7B"/>
    <w:rsid w:val="00FB711D"/>
    <w:rsid w:val="00FB766D"/>
    <w:rsid w:val="00FB77A8"/>
    <w:rsid w:val="00FB7AF0"/>
    <w:rsid w:val="00FC0336"/>
    <w:rsid w:val="00FC0A2F"/>
    <w:rsid w:val="00FC0FC9"/>
    <w:rsid w:val="00FC1108"/>
    <w:rsid w:val="00FC161C"/>
    <w:rsid w:val="00FC1D3A"/>
    <w:rsid w:val="00FC216E"/>
    <w:rsid w:val="00FC27B6"/>
    <w:rsid w:val="00FC3C5A"/>
    <w:rsid w:val="00FC4108"/>
    <w:rsid w:val="00FC4770"/>
    <w:rsid w:val="00FC5BDF"/>
    <w:rsid w:val="00FC6337"/>
    <w:rsid w:val="00FC6BD8"/>
    <w:rsid w:val="00FC722A"/>
    <w:rsid w:val="00FD062C"/>
    <w:rsid w:val="00FD080A"/>
    <w:rsid w:val="00FD094B"/>
    <w:rsid w:val="00FD140B"/>
    <w:rsid w:val="00FD1956"/>
    <w:rsid w:val="00FD2156"/>
    <w:rsid w:val="00FD2583"/>
    <w:rsid w:val="00FD29CB"/>
    <w:rsid w:val="00FD3528"/>
    <w:rsid w:val="00FD3585"/>
    <w:rsid w:val="00FD3D91"/>
    <w:rsid w:val="00FD4806"/>
    <w:rsid w:val="00FD5176"/>
    <w:rsid w:val="00FD5672"/>
    <w:rsid w:val="00FD594C"/>
    <w:rsid w:val="00FD5E07"/>
    <w:rsid w:val="00FD6A7E"/>
    <w:rsid w:val="00FD787A"/>
    <w:rsid w:val="00FD7A58"/>
    <w:rsid w:val="00FE0953"/>
    <w:rsid w:val="00FE0D6F"/>
    <w:rsid w:val="00FE187F"/>
    <w:rsid w:val="00FE22CA"/>
    <w:rsid w:val="00FE2324"/>
    <w:rsid w:val="00FE24E9"/>
    <w:rsid w:val="00FE2510"/>
    <w:rsid w:val="00FE2C4E"/>
    <w:rsid w:val="00FE2F5A"/>
    <w:rsid w:val="00FE3D57"/>
    <w:rsid w:val="00FE3E0F"/>
    <w:rsid w:val="00FE6300"/>
    <w:rsid w:val="00FE731B"/>
    <w:rsid w:val="00FE7BA0"/>
    <w:rsid w:val="00FE7FA3"/>
    <w:rsid w:val="00FF0357"/>
    <w:rsid w:val="00FF07E8"/>
    <w:rsid w:val="00FF1C35"/>
    <w:rsid w:val="00FF267E"/>
    <w:rsid w:val="00FF2A17"/>
    <w:rsid w:val="00FF3DF5"/>
    <w:rsid w:val="00FF3F93"/>
    <w:rsid w:val="00FF4311"/>
    <w:rsid w:val="00FF47B2"/>
    <w:rsid w:val="00FF505F"/>
    <w:rsid w:val="00FF535F"/>
    <w:rsid w:val="00FF58F3"/>
    <w:rsid w:val="00FF6449"/>
    <w:rsid w:val="00FF7ADF"/>
    <w:rsid w:val="00FF7D3F"/>
    <w:rsid w:val="194D274B"/>
    <w:rsid w:val="1EBE1177"/>
    <w:rsid w:val="1EC94221"/>
    <w:rsid w:val="20511295"/>
    <w:rsid w:val="7B7976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B087B3-F509-49A3-81F2-5F3279E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Theme" w:locked="1"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E20"/>
    <w:rPr>
      <w:sz w:val="24"/>
      <w:szCs w:val="24"/>
    </w:rPr>
  </w:style>
  <w:style w:type="paragraph" w:styleId="1">
    <w:name w:val="heading 1"/>
    <w:basedOn w:val="a"/>
    <w:next w:val="a"/>
    <w:link w:val="10"/>
    <w:uiPriority w:val="99"/>
    <w:qFormat/>
    <w:rsid w:val="00673E20"/>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9"/>
    <w:qFormat/>
    <w:rsid w:val="00673E20"/>
    <w:pPr>
      <w:keepNext/>
      <w:spacing w:before="240" w:after="60"/>
      <w:outlineLvl w:val="1"/>
    </w:pPr>
    <w:rPr>
      <w:rFonts w:ascii="Cambria" w:hAnsi="Cambria" w:cs="Cambria"/>
      <w:b/>
      <w:bCs/>
      <w:i/>
      <w:iCs/>
      <w:sz w:val="28"/>
      <w:szCs w:val="28"/>
    </w:rPr>
  </w:style>
  <w:style w:type="paragraph" w:styleId="3">
    <w:name w:val="heading 3"/>
    <w:basedOn w:val="2"/>
    <w:next w:val="a"/>
    <w:link w:val="30"/>
    <w:uiPriority w:val="99"/>
    <w:qFormat/>
    <w:rsid w:val="00673E20"/>
    <w:pPr>
      <w:keepNext w:val="0"/>
      <w:autoSpaceDE w:val="0"/>
      <w:autoSpaceDN w:val="0"/>
      <w:adjustRightInd w:val="0"/>
      <w:spacing w:before="108" w:after="108"/>
      <w:jc w:val="center"/>
      <w:outlineLvl w:val="2"/>
    </w:pPr>
    <w:rPr>
      <w:rFonts w:ascii="Arial" w:hAnsi="Arial" w:cs="Arial"/>
      <w:i w:val="0"/>
      <w:iCs w:val="0"/>
      <w:color w:val="26282F"/>
      <w:sz w:val="24"/>
      <w:szCs w:val="24"/>
    </w:rPr>
  </w:style>
  <w:style w:type="paragraph" w:styleId="4">
    <w:name w:val="heading 4"/>
    <w:basedOn w:val="3"/>
    <w:next w:val="a"/>
    <w:link w:val="40"/>
    <w:uiPriority w:val="99"/>
    <w:qFormat/>
    <w:rsid w:val="00673E20"/>
    <w:pPr>
      <w:outlineLvl w:val="3"/>
    </w:pPr>
  </w:style>
  <w:style w:type="paragraph" w:styleId="5">
    <w:name w:val="heading 5"/>
    <w:basedOn w:val="a"/>
    <w:next w:val="a"/>
    <w:link w:val="50"/>
    <w:uiPriority w:val="99"/>
    <w:qFormat/>
    <w:locked/>
    <w:rsid w:val="00673E20"/>
    <w:pPr>
      <w:spacing w:before="240" w:after="60"/>
      <w:outlineLvl w:val="4"/>
    </w:pPr>
    <w:rPr>
      <w:b/>
      <w:bCs/>
      <w:i/>
      <w:iCs/>
      <w:sz w:val="26"/>
      <w:szCs w:val="26"/>
    </w:rPr>
  </w:style>
  <w:style w:type="paragraph" w:styleId="6">
    <w:name w:val="heading 6"/>
    <w:basedOn w:val="a"/>
    <w:next w:val="a"/>
    <w:link w:val="60"/>
    <w:uiPriority w:val="99"/>
    <w:qFormat/>
    <w:locked/>
    <w:rsid w:val="00673E20"/>
    <w:pPr>
      <w:keepNext/>
      <w:keepLines/>
      <w:spacing w:before="200" w:line="276" w:lineRule="auto"/>
      <w:ind w:firstLine="482"/>
      <w:jc w:val="both"/>
      <w:outlineLvl w:val="5"/>
    </w:pPr>
    <w:rPr>
      <w:rFonts w:ascii="Calibri" w:hAnsi="Calibri" w:cs="Calibri"/>
      <w:b/>
      <w:bCs/>
      <w:sz w:val="20"/>
      <w:szCs w:val="20"/>
    </w:rPr>
  </w:style>
  <w:style w:type="paragraph" w:styleId="7">
    <w:name w:val="heading 7"/>
    <w:basedOn w:val="a"/>
    <w:next w:val="a"/>
    <w:link w:val="70"/>
    <w:uiPriority w:val="99"/>
    <w:qFormat/>
    <w:locked/>
    <w:rsid w:val="00673E20"/>
    <w:pPr>
      <w:keepNext/>
      <w:keepLines/>
      <w:spacing w:before="200" w:line="276" w:lineRule="auto"/>
      <w:ind w:firstLine="482"/>
      <w:jc w:val="both"/>
      <w:outlineLvl w:val="6"/>
    </w:pPr>
    <w:rPr>
      <w:rFonts w:ascii="Calibri" w:hAnsi="Calibri" w:cs="Calibri"/>
    </w:rPr>
  </w:style>
  <w:style w:type="paragraph" w:styleId="8">
    <w:name w:val="heading 8"/>
    <w:basedOn w:val="a"/>
    <w:next w:val="a"/>
    <w:link w:val="80"/>
    <w:uiPriority w:val="99"/>
    <w:qFormat/>
    <w:locked/>
    <w:rsid w:val="00673E20"/>
    <w:pPr>
      <w:keepNext/>
      <w:keepLines/>
      <w:spacing w:before="200" w:line="276" w:lineRule="auto"/>
      <w:ind w:firstLine="482"/>
      <w:jc w:val="both"/>
      <w:outlineLvl w:val="7"/>
    </w:pPr>
    <w:rPr>
      <w:rFonts w:ascii="Calibri" w:hAnsi="Calibri" w:cs="Calibri"/>
      <w:i/>
      <w:iCs/>
    </w:rPr>
  </w:style>
  <w:style w:type="paragraph" w:styleId="9">
    <w:name w:val="heading 9"/>
    <w:basedOn w:val="a"/>
    <w:next w:val="a"/>
    <w:link w:val="90"/>
    <w:uiPriority w:val="99"/>
    <w:qFormat/>
    <w:locked/>
    <w:rsid w:val="00673E20"/>
    <w:pPr>
      <w:keepNext/>
      <w:keepLines/>
      <w:spacing w:before="200" w:line="276" w:lineRule="auto"/>
      <w:ind w:firstLine="482"/>
      <w:jc w:val="both"/>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sid w:val="00673E20"/>
    <w:rPr>
      <w:color w:val="800080"/>
      <w:u w:val="single"/>
    </w:rPr>
  </w:style>
  <w:style w:type="character" w:styleId="a4">
    <w:name w:val="Hyperlink"/>
    <w:uiPriority w:val="99"/>
    <w:qFormat/>
    <w:rsid w:val="00673E20"/>
    <w:rPr>
      <w:color w:val="0000FF"/>
      <w:u w:val="single"/>
    </w:rPr>
  </w:style>
  <w:style w:type="character" w:styleId="a5">
    <w:name w:val="page number"/>
    <w:basedOn w:val="a0"/>
    <w:uiPriority w:val="99"/>
    <w:rsid w:val="00673E20"/>
  </w:style>
  <w:style w:type="character" w:styleId="a6">
    <w:name w:val="line number"/>
    <w:basedOn w:val="a0"/>
    <w:uiPriority w:val="99"/>
    <w:qFormat/>
    <w:rsid w:val="00673E20"/>
  </w:style>
  <w:style w:type="character" w:styleId="a7">
    <w:name w:val="Strong"/>
    <w:uiPriority w:val="99"/>
    <w:qFormat/>
    <w:rsid w:val="00673E20"/>
    <w:rPr>
      <w:b/>
      <w:bCs/>
    </w:rPr>
  </w:style>
  <w:style w:type="paragraph" w:styleId="a8">
    <w:name w:val="Balloon Text"/>
    <w:basedOn w:val="a"/>
    <w:link w:val="a9"/>
    <w:uiPriority w:val="99"/>
    <w:semiHidden/>
    <w:qFormat/>
    <w:rsid w:val="00673E20"/>
    <w:rPr>
      <w:rFonts w:ascii="Tahoma" w:hAnsi="Tahoma" w:cs="Tahoma"/>
      <w:sz w:val="16"/>
      <w:szCs w:val="16"/>
    </w:rPr>
  </w:style>
  <w:style w:type="paragraph" w:styleId="21">
    <w:name w:val="Body Text 2"/>
    <w:basedOn w:val="a"/>
    <w:link w:val="22"/>
    <w:uiPriority w:val="99"/>
    <w:qFormat/>
    <w:rsid w:val="00673E20"/>
    <w:pPr>
      <w:spacing w:after="120" w:line="480" w:lineRule="auto"/>
    </w:pPr>
  </w:style>
  <w:style w:type="paragraph" w:styleId="aa">
    <w:name w:val="header"/>
    <w:basedOn w:val="a"/>
    <w:link w:val="ab"/>
    <w:uiPriority w:val="99"/>
    <w:rsid w:val="00673E20"/>
    <w:pPr>
      <w:tabs>
        <w:tab w:val="center" w:pos="4677"/>
        <w:tab w:val="right" w:pos="9355"/>
      </w:tabs>
    </w:pPr>
  </w:style>
  <w:style w:type="paragraph" w:styleId="ac">
    <w:name w:val="Body Text"/>
    <w:basedOn w:val="a"/>
    <w:link w:val="ad"/>
    <w:uiPriority w:val="99"/>
    <w:qFormat/>
    <w:rsid w:val="00673E20"/>
    <w:pPr>
      <w:jc w:val="both"/>
    </w:pPr>
  </w:style>
  <w:style w:type="paragraph" w:styleId="ae">
    <w:name w:val="Title"/>
    <w:basedOn w:val="a"/>
    <w:next w:val="a"/>
    <w:link w:val="af"/>
    <w:uiPriority w:val="99"/>
    <w:qFormat/>
    <w:locked/>
    <w:rsid w:val="00673E20"/>
    <w:pPr>
      <w:keepNext/>
      <w:keepLines/>
      <w:spacing w:before="120" w:after="300"/>
      <w:jc w:val="center"/>
      <w:outlineLvl w:val="0"/>
    </w:pPr>
    <w:rPr>
      <w:b/>
      <w:bCs/>
      <w:spacing w:val="5"/>
      <w:kern w:val="28"/>
      <w:sz w:val="52"/>
      <w:szCs w:val="52"/>
    </w:rPr>
  </w:style>
  <w:style w:type="paragraph" w:styleId="af0">
    <w:name w:val="footer"/>
    <w:basedOn w:val="a"/>
    <w:link w:val="af1"/>
    <w:uiPriority w:val="99"/>
    <w:qFormat/>
    <w:rsid w:val="00673E20"/>
    <w:pPr>
      <w:tabs>
        <w:tab w:val="center" w:pos="4677"/>
        <w:tab w:val="right" w:pos="9355"/>
      </w:tabs>
    </w:pPr>
  </w:style>
  <w:style w:type="paragraph" w:styleId="af2">
    <w:name w:val="Normal (Web)"/>
    <w:basedOn w:val="a"/>
    <w:uiPriority w:val="99"/>
    <w:qFormat/>
    <w:rsid w:val="00673E20"/>
    <w:pPr>
      <w:spacing w:before="100" w:beforeAutospacing="1" w:after="100" w:afterAutospacing="1"/>
    </w:pPr>
  </w:style>
  <w:style w:type="paragraph" w:styleId="HTML">
    <w:name w:val="HTML Preformatted"/>
    <w:basedOn w:val="a"/>
    <w:link w:val="HTML0"/>
    <w:uiPriority w:val="99"/>
    <w:qFormat/>
    <w:rsid w:val="00673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table" w:styleId="af3">
    <w:name w:val="Table Grid"/>
    <w:basedOn w:val="a1"/>
    <w:uiPriority w:val="99"/>
    <w:rsid w:val="00673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qFormat/>
    <w:locked/>
    <w:rsid w:val="00673E20"/>
    <w:rPr>
      <w:rFonts w:ascii="Arial" w:hAnsi="Arial" w:cs="Arial"/>
      <w:b/>
      <w:bCs/>
      <w:color w:val="26282F"/>
      <w:sz w:val="24"/>
      <w:szCs w:val="24"/>
    </w:rPr>
  </w:style>
  <w:style w:type="character" w:customStyle="1" w:styleId="20">
    <w:name w:val="Заголовок 2 Знак"/>
    <w:link w:val="2"/>
    <w:uiPriority w:val="99"/>
    <w:locked/>
    <w:rsid w:val="00673E20"/>
    <w:rPr>
      <w:rFonts w:ascii="Cambria" w:hAnsi="Cambria" w:cs="Cambria"/>
      <w:b/>
      <w:bCs/>
      <w:i/>
      <w:iCs/>
      <w:sz w:val="28"/>
      <w:szCs w:val="28"/>
    </w:rPr>
  </w:style>
  <w:style w:type="character" w:customStyle="1" w:styleId="30">
    <w:name w:val="Заголовок 3 Знак"/>
    <w:link w:val="3"/>
    <w:uiPriority w:val="99"/>
    <w:qFormat/>
    <w:locked/>
    <w:rsid w:val="00673E20"/>
    <w:rPr>
      <w:rFonts w:ascii="Arial" w:hAnsi="Arial" w:cs="Arial"/>
      <w:b/>
      <w:bCs/>
      <w:color w:val="26282F"/>
      <w:sz w:val="24"/>
      <w:szCs w:val="24"/>
    </w:rPr>
  </w:style>
  <w:style w:type="character" w:customStyle="1" w:styleId="40">
    <w:name w:val="Заголовок 4 Знак"/>
    <w:link w:val="4"/>
    <w:uiPriority w:val="99"/>
    <w:qFormat/>
    <w:locked/>
    <w:rsid w:val="00673E20"/>
    <w:rPr>
      <w:rFonts w:ascii="Arial" w:hAnsi="Arial" w:cs="Arial"/>
      <w:b/>
      <w:bCs/>
      <w:color w:val="26282F"/>
      <w:sz w:val="24"/>
      <w:szCs w:val="24"/>
    </w:rPr>
  </w:style>
  <w:style w:type="character" w:customStyle="1" w:styleId="50">
    <w:name w:val="Заголовок 5 Знак"/>
    <w:link w:val="5"/>
    <w:uiPriority w:val="99"/>
    <w:locked/>
    <w:rsid w:val="00673E20"/>
    <w:rPr>
      <w:b/>
      <w:bCs/>
      <w:i/>
      <w:iCs/>
      <w:sz w:val="26"/>
      <w:szCs w:val="26"/>
      <w:lang w:val="ru-RU" w:eastAsia="ru-RU"/>
    </w:rPr>
  </w:style>
  <w:style w:type="character" w:customStyle="1" w:styleId="60">
    <w:name w:val="Заголовок 6 Знак"/>
    <w:link w:val="6"/>
    <w:uiPriority w:val="99"/>
    <w:semiHidden/>
    <w:qFormat/>
    <w:locked/>
    <w:rsid w:val="00673E20"/>
    <w:rPr>
      <w:rFonts w:ascii="Calibri" w:hAnsi="Calibri" w:cs="Calibri"/>
      <w:b/>
      <w:bCs/>
    </w:rPr>
  </w:style>
  <w:style w:type="character" w:customStyle="1" w:styleId="70">
    <w:name w:val="Заголовок 7 Знак"/>
    <w:link w:val="7"/>
    <w:uiPriority w:val="99"/>
    <w:semiHidden/>
    <w:qFormat/>
    <w:locked/>
    <w:rsid w:val="00673E20"/>
    <w:rPr>
      <w:rFonts w:ascii="Calibri" w:hAnsi="Calibri" w:cs="Calibri"/>
      <w:sz w:val="24"/>
      <w:szCs w:val="24"/>
    </w:rPr>
  </w:style>
  <w:style w:type="character" w:customStyle="1" w:styleId="80">
    <w:name w:val="Заголовок 8 Знак"/>
    <w:link w:val="8"/>
    <w:uiPriority w:val="99"/>
    <w:semiHidden/>
    <w:qFormat/>
    <w:locked/>
    <w:rsid w:val="00673E20"/>
    <w:rPr>
      <w:rFonts w:ascii="Calibri" w:hAnsi="Calibri" w:cs="Calibri"/>
      <w:i/>
      <w:iCs/>
      <w:sz w:val="24"/>
      <w:szCs w:val="24"/>
    </w:rPr>
  </w:style>
  <w:style w:type="character" w:customStyle="1" w:styleId="90">
    <w:name w:val="Заголовок 9 Знак"/>
    <w:link w:val="9"/>
    <w:uiPriority w:val="99"/>
    <w:semiHidden/>
    <w:qFormat/>
    <w:locked/>
    <w:rsid w:val="00673E20"/>
    <w:rPr>
      <w:rFonts w:ascii="Cambria" w:hAnsi="Cambria" w:cs="Cambria"/>
    </w:rPr>
  </w:style>
  <w:style w:type="character" w:customStyle="1" w:styleId="ad">
    <w:name w:val="Основной текст Знак"/>
    <w:link w:val="ac"/>
    <w:uiPriority w:val="99"/>
    <w:semiHidden/>
    <w:qFormat/>
    <w:locked/>
    <w:rsid w:val="00673E20"/>
    <w:rPr>
      <w:sz w:val="24"/>
      <w:szCs w:val="24"/>
    </w:rPr>
  </w:style>
  <w:style w:type="character" w:customStyle="1" w:styleId="af4">
    <w:name w:val="Гипертекстовая ссылка"/>
    <w:uiPriority w:val="99"/>
    <w:qFormat/>
    <w:rsid w:val="00673E20"/>
    <w:rPr>
      <w:color w:val="008000"/>
    </w:rPr>
  </w:style>
  <w:style w:type="character" w:customStyle="1" w:styleId="ab">
    <w:name w:val="Верхний колонтитул Знак"/>
    <w:link w:val="aa"/>
    <w:uiPriority w:val="99"/>
    <w:qFormat/>
    <w:locked/>
    <w:rsid w:val="00673E20"/>
    <w:rPr>
      <w:sz w:val="24"/>
      <w:szCs w:val="24"/>
    </w:rPr>
  </w:style>
  <w:style w:type="character" w:customStyle="1" w:styleId="22">
    <w:name w:val="Основной текст 2 Знак"/>
    <w:link w:val="21"/>
    <w:uiPriority w:val="99"/>
    <w:semiHidden/>
    <w:qFormat/>
    <w:locked/>
    <w:rsid w:val="00673E20"/>
    <w:rPr>
      <w:sz w:val="24"/>
      <w:szCs w:val="24"/>
    </w:rPr>
  </w:style>
  <w:style w:type="character" w:customStyle="1" w:styleId="af1">
    <w:name w:val="Нижний колонтитул Знак"/>
    <w:link w:val="af0"/>
    <w:uiPriority w:val="99"/>
    <w:qFormat/>
    <w:locked/>
    <w:rsid w:val="00673E20"/>
    <w:rPr>
      <w:sz w:val="24"/>
      <w:szCs w:val="24"/>
    </w:rPr>
  </w:style>
  <w:style w:type="character" w:customStyle="1" w:styleId="a9">
    <w:name w:val="Текст выноски Знак"/>
    <w:link w:val="a8"/>
    <w:uiPriority w:val="99"/>
    <w:qFormat/>
    <w:locked/>
    <w:rsid w:val="00673E20"/>
    <w:rPr>
      <w:rFonts w:ascii="Tahoma" w:hAnsi="Tahoma" w:cs="Tahoma"/>
      <w:sz w:val="16"/>
      <w:szCs w:val="16"/>
    </w:rPr>
  </w:style>
  <w:style w:type="paragraph" w:customStyle="1" w:styleId="af5">
    <w:name w:val="Нормальный (таблица)"/>
    <w:basedOn w:val="a"/>
    <w:next w:val="a"/>
    <w:uiPriority w:val="99"/>
    <w:qFormat/>
    <w:rsid w:val="00673E20"/>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qFormat/>
    <w:rsid w:val="00673E20"/>
    <w:pPr>
      <w:widowControl w:val="0"/>
      <w:autoSpaceDE w:val="0"/>
      <w:autoSpaceDN w:val="0"/>
      <w:adjustRightInd w:val="0"/>
    </w:pPr>
    <w:rPr>
      <w:rFonts w:ascii="Arial" w:hAnsi="Arial" w:cs="Arial"/>
    </w:rPr>
  </w:style>
  <w:style w:type="character" w:customStyle="1" w:styleId="af7">
    <w:name w:val="Активная гипертекстовая ссылка"/>
    <w:uiPriority w:val="99"/>
    <w:qFormat/>
    <w:rsid w:val="00673E20"/>
    <w:rPr>
      <w:color w:val="auto"/>
      <w:u w:val="single"/>
    </w:rPr>
  </w:style>
  <w:style w:type="character" w:customStyle="1" w:styleId="af8">
    <w:name w:val="Выделение для Базового Поиска"/>
    <w:uiPriority w:val="99"/>
    <w:qFormat/>
    <w:rsid w:val="00673E20"/>
    <w:rPr>
      <w:b/>
      <w:bCs/>
      <w:color w:val="0058A9"/>
    </w:rPr>
  </w:style>
  <w:style w:type="character" w:customStyle="1" w:styleId="af9">
    <w:name w:val="Выделение для Базового Поиска (курсив)"/>
    <w:uiPriority w:val="99"/>
    <w:qFormat/>
    <w:rsid w:val="00673E20"/>
    <w:rPr>
      <w:b/>
      <w:bCs/>
      <w:i/>
      <w:iCs/>
      <w:color w:val="0058A9"/>
    </w:rPr>
  </w:style>
  <w:style w:type="character" w:customStyle="1" w:styleId="afa">
    <w:name w:val="Заголовок своего сообщения"/>
    <w:uiPriority w:val="99"/>
    <w:qFormat/>
    <w:rsid w:val="00673E20"/>
  </w:style>
  <w:style w:type="character" w:customStyle="1" w:styleId="afb">
    <w:name w:val="Заголовок чужого сообщения"/>
    <w:uiPriority w:val="99"/>
    <w:qFormat/>
    <w:rsid w:val="00673E20"/>
    <w:rPr>
      <w:b/>
      <w:bCs/>
      <w:color w:val="FF0000"/>
    </w:rPr>
  </w:style>
  <w:style w:type="character" w:customStyle="1" w:styleId="afc">
    <w:name w:val="Найденные слова"/>
    <w:uiPriority w:val="99"/>
    <w:qFormat/>
    <w:rsid w:val="00673E20"/>
    <w:rPr>
      <w:color w:val="26282F"/>
      <w:shd w:val="clear" w:color="auto" w:fill="auto"/>
    </w:rPr>
  </w:style>
  <w:style w:type="character" w:customStyle="1" w:styleId="afd">
    <w:name w:val="Не вступил в силу"/>
    <w:uiPriority w:val="99"/>
    <w:qFormat/>
    <w:rsid w:val="00673E20"/>
    <w:rPr>
      <w:color w:val="000000"/>
      <w:shd w:val="clear" w:color="auto" w:fill="auto"/>
    </w:rPr>
  </w:style>
  <w:style w:type="character" w:customStyle="1" w:styleId="afe">
    <w:name w:val="Продолжение ссылки"/>
    <w:uiPriority w:val="99"/>
    <w:qFormat/>
    <w:rsid w:val="00673E20"/>
    <w:rPr>
      <w:color w:val="auto"/>
    </w:rPr>
  </w:style>
  <w:style w:type="character" w:customStyle="1" w:styleId="aff">
    <w:name w:val="Сравнение редакций"/>
    <w:uiPriority w:val="99"/>
    <w:qFormat/>
    <w:rsid w:val="00673E20"/>
    <w:rPr>
      <w:color w:val="26282F"/>
    </w:rPr>
  </w:style>
  <w:style w:type="character" w:customStyle="1" w:styleId="aff0">
    <w:name w:val="Ссылка на утративший силу документ"/>
    <w:uiPriority w:val="99"/>
    <w:qFormat/>
    <w:rsid w:val="00673E20"/>
    <w:rPr>
      <w:color w:val="auto"/>
    </w:rPr>
  </w:style>
  <w:style w:type="character" w:customStyle="1" w:styleId="aff1">
    <w:name w:val="Утратил силу"/>
    <w:uiPriority w:val="99"/>
    <w:qFormat/>
    <w:rsid w:val="00673E20"/>
    <w:rPr>
      <w:strike/>
      <w:color w:val="auto"/>
    </w:rPr>
  </w:style>
  <w:style w:type="character" w:customStyle="1" w:styleId="aff2">
    <w:name w:val="Цветовое выделение"/>
    <w:uiPriority w:val="99"/>
    <w:qFormat/>
    <w:rsid w:val="00673E20"/>
    <w:rPr>
      <w:b/>
      <w:bCs/>
      <w:color w:val="26282F"/>
    </w:rPr>
  </w:style>
  <w:style w:type="paragraph" w:customStyle="1" w:styleId="aff3">
    <w:name w:val="Внимание"/>
    <w:basedOn w:val="a"/>
    <w:next w:val="a"/>
    <w:uiPriority w:val="99"/>
    <w:qFormat/>
    <w:rsid w:val="00673E20"/>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4">
    <w:name w:val="Внимание: криминал!!"/>
    <w:basedOn w:val="aff3"/>
    <w:next w:val="a"/>
    <w:uiPriority w:val="99"/>
    <w:qFormat/>
    <w:rsid w:val="00673E20"/>
  </w:style>
  <w:style w:type="paragraph" w:customStyle="1" w:styleId="aff5">
    <w:name w:val="Внимание: недобросовестность!"/>
    <w:basedOn w:val="aff3"/>
    <w:next w:val="a"/>
    <w:uiPriority w:val="99"/>
    <w:qFormat/>
    <w:rsid w:val="00673E20"/>
  </w:style>
  <w:style w:type="paragraph" w:customStyle="1" w:styleId="aff6">
    <w:name w:val="Дочерний элемент списка"/>
    <w:basedOn w:val="a"/>
    <w:next w:val="a"/>
    <w:uiPriority w:val="99"/>
    <w:qFormat/>
    <w:rsid w:val="00673E20"/>
    <w:pPr>
      <w:widowControl w:val="0"/>
      <w:autoSpaceDE w:val="0"/>
      <w:autoSpaceDN w:val="0"/>
      <w:adjustRightInd w:val="0"/>
      <w:jc w:val="both"/>
    </w:pPr>
    <w:rPr>
      <w:rFonts w:ascii="Arial" w:hAnsi="Arial" w:cs="Arial"/>
      <w:color w:val="868381"/>
      <w:sz w:val="20"/>
      <w:szCs w:val="20"/>
    </w:rPr>
  </w:style>
  <w:style w:type="paragraph" w:customStyle="1" w:styleId="aff7">
    <w:name w:val="Основное меню (преемственное)"/>
    <w:basedOn w:val="a"/>
    <w:next w:val="a"/>
    <w:uiPriority w:val="99"/>
    <w:qFormat/>
    <w:rsid w:val="00673E20"/>
    <w:pPr>
      <w:widowControl w:val="0"/>
      <w:autoSpaceDE w:val="0"/>
      <w:autoSpaceDN w:val="0"/>
      <w:adjustRightInd w:val="0"/>
      <w:ind w:firstLine="720"/>
      <w:jc w:val="both"/>
    </w:pPr>
    <w:rPr>
      <w:rFonts w:ascii="Verdana" w:hAnsi="Verdana" w:cs="Verdana"/>
      <w:sz w:val="22"/>
      <w:szCs w:val="22"/>
    </w:rPr>
  </w:style>
  <w:style w:type="paragraph" w:customStyle="1" w:styleId="aff8">
    <w:name w:val="Заголовок"/>
    <w:basedOn w:val="aff7"/>
    <w:next w:val="a"/>
    <w:uiPriority w:val="99"/>
    <w:qFormat/>
    <w:rsid w:val="00673E20"/>
    <w:rPr>
      <w:b/>
      <w:bCs/>
      <w:color w:val="0058A9"/>
      <w:shd w:val="clear" w:color="auto" w:fill="F0F0F0"/>
    </w:rPr>
  </w:style>
  <w:style w:type="paragraph" w:customStyle="1" w:styleId="aff9">
    <w:name w:val="Заголовок группы контролов"/>
    <w:basedOn w:val="a"/>
    <w:next w:val="a"/>
    <w:uiPriority w:val="99"/>
    <w:qFormat/>
    <w:rsid w:val="00673E20"/>
    <w:pPr>
      <w:widowControl w:val="0"/>
      <w:autoSpaceDE w:val="0"/>
      <w:autoSpaceDN w:val="0"/>
      <w:adjustRightInd w:val="0"/>
      <w:ind w:firstLine="720"/>
      <w:jc w:val="both"/>
    </w:pPr>
    <w:rPr>
      <w:rFonts w:ascii="Arial" w:hAnsi="Arial" w:cs="Arial"/>
      <w:b/>
      <w:bCs/>
      <w:color w:val="000000"/>
    </w:rPr>
  </w:style>
  <w:style w:type="paragraph" w:customStyle="1" w:styleId="affa">
    <w:name w:val="Заголовок для информации об изменениях"/>
    <w:basedOn w:val="1"/>
    <w:next w:val="a"/>
    <w:uiPriority w:val="99"/>
    <w:qFormat/>
    <w:rsid w:val="00673E20"/>
    <w:pPr>
      <w:widowControl w:val="0"/>
      <w:spacing w:before="0"/>
      <w:outlineLvl w:val="9"/>
    </w:pPr>
    <w:rPr>
      <w:b w:val="0"/>
      <w:bCs w:val="0"/>
      <w:sz w:val="18"/>
      <w:szCs w:val="18"/>
      <w:shd w:val="clear" w:color="auto" w:fill="FFFFFF"/>
    </w:rPr>
  </w:style>
  <w:style w:type="paragraph" w:customStyle="1" w:styleId="affb">
    <w:name w:val="Заголовок распахивающейся части диалога"/>
    <w:basedOn w:val="a"/>
    <w:next w:val="a"/>
    <w:uiPriority w:val="99"/>
    <w:qFormat/>
    <w:rsid w:val="00673E20"/>
    <w:pPr>
      <w:widowControl w:val="0"/>
      <w:autoSpaceDE w:val="0"/>
      <w:autoSpaceDN w:val="0"/>
      <w:adjustRightInd w:val="0"/>
      <w:ind w:firstLine="720"/>
      <w:jc w:val="both"/>
    </w:pPr>
    <w:rPr>
      <w:rFonts w:ascii="Arial" w:hAnsi="Arial" w:cs="Arial"/>
      <w:i/>
      <w:iCs/>
      <w:color w:val="000080"/>
      <w:sz w:val="22"/>
      <w:szCs w:val="22"/>
    </w:rPr>
  </w:style>
  <w:style w:type="paragraph" w:customStyle="1" w:styleId="affc">
    <w:name w:val="Заголовок статьи"/>
    <w:basedOn w:val="a"/>
    <w:next w:val="a"/>
    <w:uiPriority w:val="99"/>
    <w:qFormat/>
    <w:rsid w:val="00673E20"/>
    <w:pPr>
      <w:widowControl w:val="0"/>
      <w:autoSpaceDE w:val="0"/>
      <w:autoSpaceDN w:val="0"/>
      <w:adjustRightInd w:val="0"/>
      <w:ind w:left="1612" w:hanging="892"/>
      <w:jc w:val="both"/>
    </w:pPr>
    <w:rPr>
      <w:rFonts w:ascii="Arial" w:hAnsi="Arial" w:cs="Arial"/>
    </w:rPr>
  </w:style>
  <w:style w:type="paragraph" w:customStyle="1" w:styleId="affd">
    <w:name w:val="Заголовок ЭР (левое окно)"/>
    <w:basedOn w:val="a"/>
    <w:next w:val="a"/>
    <w:uiPriority w:val="99"/>
    <w:qFormat/>
    <w:rsid w:val="00673E20"/>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e">
    <w:name w:val="Заголовок ЭР (правое окно)"/>
    <w:basedOn w:val="affd"/>
    <w:next w:val="a"/>
    <w:uiPriority w:val="99"/>
    <w:qFormat/>
    <w:rsid w:val="00673E20"/>
    <w:pPr>
      <w:spacing w:after="0"/>
      <w:jc w:val="left"/>
    </w:pPr>
  </w:style>
  <w:style w:type="paragraph" w:customStyle="1" w:styleId="afff">
    <w:name w:val="Интерактивный заголовок"/>
    <w:basedOn w:val="aff8"/>
    <w:next w:val="a"/>
    <w:uiPriority w:val="99"/>
    <w:qFormat/>
    <w:rsid w:val="00673E20"/>
    <w:rPr>
      <w:u w:val="single"/>
    </w:rPr>
  </w:style>
  <w:style w:type="paragraph" w:customStyle="1" w:styleId="afff0">
    <w:name w:val="Текст информации об изменениях"/>
    <w:basedOn w:val="a"/>
    <w:next w:val="a"/>
    <w:uiPriority w:val="99"/>
    <w:qFormat/>
    <w:rsid w:val="00673E20"/>
    <w:pPr>
      <w:widowControl w:val="0"/>
      <w:autoSpaceDE w:val="0"/>
      <w:autoSpaceDN w:val="0"/>
      <w:adjustRightInd w:val="0"/>
      <w:ind w:firstLine="720"/>
      <w:jc w:val="both"/>
    </w:pPr>
    <w:rPr>
      <w:rFonts w:ascii="Arial" w:hAnsi="Arial" w:cs="Arial"/>
      <w:color w:val="353842"/>
      <w:sz w:val="18"/>
      <w:szCs w:val="18"/>
    </w:rPr>
  </w:style>
  <w:style w:type="paragraph" w:customStyle="1" w:styleId="afff1">
    <w:name w:val="Информация об изменениях"/>
    <w:basedOn w:val="afff0"/>
    <w:next w:val="a"/>
    <w:uiPriority w:val="99"/>
    <w:qFormat/>
    <w:rsid w:val="00673E20"/>
    <w:pPr>
      <w:spacing w:before="180"/>
      <w:ind w:left="360" w:right="360" w:firstLine="0"/>
    </w:pPr>
    <w:rPr>
      <w:shd w:val="clear" w:color="auto" w:fill="EAEFED"/>
    </w:rPr>
  </w:style>
  <w:style w:type="paragraph" w:customStyle="1" w:styleId="afff2">
    <w:name w:val="Текст (справка)"/>
    <w:basedOn w:val="a"/>
    <w:next w:val="a"/>
    <w:uiPriority w:val="99"/>
    <w:qFormat/>
    <w:rsid w:val="00673E20"/>
    <w:pPr>
      <w:widowControl w:val="0"/>
      <w:autoSpaceDE w:val="0"/>
      <w:autoSpaceDN w:val="0"/>
      <w:adjustRightInd w:val="0"/>
      <w:ind w:left="170" w:right="170"/>
    </w:pPr>
    <w:rPr>
      <w:rFonts w:ascii="Arial" w:hAnsi="Arial" w:cs="Arial"/>
    </w:rPr>
  </w:style>
  <w:style w:type="paragraph" w:customStyle="1" w:styleId="afff3">
    <w:name w:val="Комментарий"/>
    <w:basedOn w:val="afff2"/>
    <w:next w:val="a"/>
    <w:uiPriority w:val="99"/>
    <w:qFormat/>
    <w:rsid w:val="00673E20"/>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qFormat/>
    <w:rsid w:val="00673E20"/>
    <w:rPr>
      <w:i/>
      <w:iCs/>
    </w:rPr>
  </w:style>
  <w:style w:type="paragraph" w:customStyle="1" w:styleId="afff5">
    <w:name w:val="Текст (лев. подпись)"/>
    <w:basedOn w:val="a"/>
    <w:next w:val="a"/>
    <w:uiPriority w:val="99"/>
    <w:qFormat/>
    <w:rsid w:val="00673E20"/>
    <w:pPr>
      <w:widowControl w:val="0"/>
      <w:autoSpaceDE w:val="0"/>
      <w:autoSpaceDN w:val="0"/>
      <w:adjustRightInd w:val="0"/>
    </w:pPr>
    <w:rPr>
      <w:rFonts w:ascii="Arial" w:hAnsi="Arial" w:cs="Arial"/>
    </w:rPr>
  </w:style>
  <w:style w:type="paragraph" w:customStyle="1" w:styleId="afff6">
    <w:name w:val="Колонтитул (левый)"/>
    <w:basedOn w:val="afff5"/>
    <w:next w:val="a"/>
    <w:uiPriority w:val="99"/>
    <w:qFormat/>
    <w:rsid w:val="00673E20"/>
    <w:rPr>
      <w:sz w:val="14"/>
      <w:szCs w:val="14"/>
    </w:rPr>
  </w:style>
  <w:style w:type="paragraph" w:customStyle="1" w:styleId="afff7">
    <w:name w:val="Текст (прав. подпись)"/>
    <w:basedOn w:val="a"/>
    <w:next w:val="a"/>
    <w:uiPriority w:val="99"/>
    <w:qFormat/>
    <w:rsid w:val="00673E20"/>
    <w:pPr>
      <w:widowControl w:val="0"/>
      <w:autoSpaceDE w:val="0"/>
      <w:autoSpaceDN w:val="0"/>
      <w:adjustRightInd w:val="0"/>
      <w:jc w:val="right"/>
    </w:pPr>
    <w:rPr>
      <w:rFonts w:ascii="Arial" w:hAnsi="Arial" w:cs="Arial"/>
    </w:rPr>
  </w:style>
  <w:style w:type="paragraph" w:customStyle="1" w:styleId="afff8">
    <w:name w:val="Колонтитул (правый)"/>
    <w:basedOn w:val="afff7"/>
    <w:next w:val="a"/>
    <w:uiPriority w:val="99"/>
    <w:qFormat/>
    <w:rsid w:val="00673E20"/>
    <w:rPr>
      <w:sz w:val="14"/>
      <w:szCs w:val="14"/>
    </w:rPr>
  </w:style>
  <w:style w:type="paragraph" w:customStyle="1" w:styleId="afff9">
    <w:name w:val="Комментарий пользователя"/>
    <w:basedOn w:val="afff3"/>
    <w:next w:val="a"/>
    <w:uiPriority w:val="99"/>
    <w:qFormat/>
    <w:rsid w:val="00673E20"/>
    <w:pPr>
      <w:jc w:val="left"/>
    </w:pPr>
    <w:rPr>
      <w:shd w:val="clear" w:color="auto" w:fill="FFDFE0"/>
    </w:rPr>
  </w:style>
  <w:style w:type="paragraph" w:customStyle="1" w:styleId="afffa">
    <w:name w:val="Куда обратиться?"/>
    <w:basedOn w:val="aff3"/>
    <w:next w:val="a"/>
    <w:uiPriority w:val="99"/>
    <w:qFormat/>
    <w:rsid w:val="00673E20"/>
  </w:style>
  <w:style w:type="paragraph" w:customStyle="1" w:styleId="afffb">
    <w:name w:val="Моноширинный"/>
    <w:basedOn w:val="a"/>
    <w:next w:val="a"/>
    <w:uiPriority w:val="99"/>
    <w:qFormat/>
    <w:rsid w:val="00673E20"/>
    <w:pPr>
      <w:widowControl w:val="0"/>
      <w:autoSpaceDE w:val="0"/>
      <w:autoSpaceDN w:val="0"/>
      <w:adjustRightInd w:val="0"/>
    </w:pPr>
    <w:rPr>
      <w:rFonts w:ascii="Courier New" w:hAnsi="Courier New" w:cs="Courier New"/>
    </w:rPr>
  </w:style>
  <w:style w:type="paragraph" w:customStyle="1" w:styleId="afffc">
    <w:name w:val="Напишите нам"/>
    <w:basedOn w:val="a"/>
    <w:next w:val="a"/>
    <w:uiPriority w:val="99"/>
    <w:qFormat/>
    <w:rsid w:val="00673E20"/>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d">
    <w:name w:val="Необходимые документы"/>
    <w:basedOn w:val="aff3"/>
    <w:next w:val="a"/>
    <w:uiPriority w:val="99"/>
    <w:qFormat/>
    <w:rsid w:val="00673E20"/>
    <w:pPr>
      <w:ind w:firstLine="118"/>
    </w:pPr>
  </w:style>
  <w:style w:type="paragraph" w:customStyle="1" w:styleId="afffe">
    <w:name w:val="Таблицы (моноширинный)"/>
    <w:basedOn w:val="a"/>
    <w:next w:val="a"/>
    <w:uiPriority w:val="99"/>
    <w:qFormat/>
    <w:rsid w:val="00673E20"/>
    <w:pPr>
      <w:widowControl w:val="0"/>
      <w:autoSpaceDE w:val="0"/>
      <w:autoSpaceDN w:val="0"/>
      <w:adjustRightInd w:val="0"/>
    </w:pPr>
    <w:rPr>
      <w:rFonts w:ascii="Courier New" w:hAnsi="Courier New" w:cs="Courier New"/>
    </w:rPr>
  </w:style>
  <w:style w:type="paragraph" w:customStyle="1" w:styleId="affff">
    <w:name w:val="Оглавление"/>
    <w:basedOn w:val="afffe"/>
    <w:next w:val="a"/>
    <w:uiPriority w:val="99"/>
    <w:qFormat/>
    <w:rsid w:val="00673E20"/>
    <w:pPr>
      <w:ind w:left="140"/>
    </w:pPr>
  </w:style>
  <w:style w:type="character" w:customStyle="1" w:styleId="affff0">
    <w:name w:val="Опечатки"/>
    <w:uiPriority w:val="99"/>
    <w:qFormat/>
    <w:rsid w:val="00673E20"/>
    <w:rPr>
      <w:color w:val="FF0000"/>
    </w:rPr>
  </w:style>
  <w:style w:type="paragraph" w:customStyle="1" w:styleId="affff1">
    <w:name w:val="Переменная часть"/>
    <w:basedOn w:val="aff7"/>
    <w:next w:val="a"/>
    <w:uiPriority w:val="99"/>
    <w:qFormat/>
    <w:rsid w:val="00673E20"/>
    <w:rPr>
      <w:sz w:val="18"/>
      <w:szCs w:val="18"/>
    </w:rPr>
  </w:style>
  <w:style w:type="paragraph" w:customStyle="1" w:styleId="affff2">
    <w:name w:val="Подвал для информации об изменениях"/>
    <w:basedOn w:val="1"/>
    <w:next w:val="a"/>
    <w:uiPriority w:val="99"/>
    <w:qFormat/>
    <w:rsid w:val="00673E20"/>
    <w:pPr>
      <w:widowControl w:val="0"/>
      <w:outlineLvl w:val="9"/>
    </w:pPr>
    <w:rPr>
      <w:b w:val="0"/>
      <w:bCs w:val="0"/>
      <w:sz w:val="18"/>
      <w:szCs w:val="18"/>
    </w:rPr>
  </w:style>
  <w:style w:type="paragraph" w:customStyle="1" w:styleId="affff3">
    <w:name w:val="Подзаголовок для информации об изменениях"/>
    <w:basedOn w:val="afff0"/>
    <w:next w:val="a"/>
    <w:uiPriority w:val="99"/>
    <w:qFormat/>
    <w:rsid w:val="00673E20"/>
    <w:rPr>
      <w:b/>
      <w:bCs/>
    </w:rPr>
  </w:style>
  <w:style w:type="paragraph" w:customStyle="1" w:styleId="affff4">
    <w:name w:val="Подчёркнутый текст"/>
    <w:basedOn w:val="a"/>
    <w:next w:val="a"/>
    <w:uiPriority w:val="99"/>
    <w:qFormat/>
    <w:rsid w:val="00673E20"/>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5">
    <w:name w:val="Постоянная часть"/>
    <w:basedOn w:val="aff7"/>
    <w:next w:val="a"/>
    <w:uiPriority w:val="99"/>
    <w:qFormat/>
    <w:rsid w:val="00673E20"/>
    <w:rPr>
      <w:sz w:val="20"/>
      <w:szCs w:val="20"/>
    </w:rPr>
  </w:style>
  <w:style w:type="paragraph" w:customStyle="1" w:styleId="affff6">
    <w:name w:val="Пример."/>
    <w:basedOn w:val="aff3"/>
    <w:next w:val="a"/>
    <w:uiPriority w:val="99"/>
    <w:qFormat/>
    <w:rsid w:val="00673E20"/>
  </w:style>
  <w:style w:type="paragraph" w:customStyle="1" w:styleId="affff7">
    <w:name w:val="Примечание."/>
    <w:basedOn w:val="aff3"/>
    <w:next w:val="a"/>
    <w:uiPriority w:val="99"/>
    <w:qFormat/>
    <w:rsid w:val="00673E20"/>
  </w:style>
  <w:style w:type="paragraph" w:customStyle="1" w:styleId="affff8">
    <w:name w:val="Словарная статья"/>
    <w:basedOn w:val="a"/>
    <w:next w:val="a"/>
    <w:uiPriority w:val="99"/>
    <w:qFormat/>
    <w:rsid w:val="00673E20"/>
    <w:pPr>
      <w:widowControl w:val="0"/>
      <w:autoSpaceDE w:val="0"/>
      <w:autoSpaceDN w:val="0"/>
      <w:adjustRightInd w:val="0"/>
      <w:ind w:right="118"/>
      <w:jc w:val="both"/>
    </w:pPr>
    <w:rPr>
      <w:rFonts w:ascii="Arial" w:hAnsi="Arial" w:cs="Arial"/>
    </w:rPr>
  </w:style>
  <w:style w:type="character" w:customStyle="1" w:styleId="affff9">
    <w:name w:val="Сравнение редакций. Добавленный фрагмент"/>
    <w:uiPriority w:val="99"/>
    <w:qFormat/>
    <w:rsid w:val="00673E20"/>
    <w:rPr>
      <w:color w:val="000000"/>
      <w:shd w:val="clear" w:color="auto" w:fill="auto"/>
    </w:rPr>
  </w:style>
  <w:style w:type="character" w:customStyle="1" w:styleId="affffa">
    <w:name w:val="Сравнение редакций. Удаленный фрагмент"/>
    <w:uiPriority w:val="99"/>
    <w:qFormat/>
    <w:rsid w:val="00673E20"/>
    <w:rPr>
      <w:color w:val="000000"/>
      <w:shd w:val="clear" w:color="auto" w:fill="auto"/>
    </w:rPr>
  </w:style>
  <w:style w:type="paragraph" w:customStyle="1" w:styleId="affffb">
    <w:name w:val="Ссылка на официальную публикацию"/>
    <w:basedOn w:val="a"/>
    <w:next w:val="a"/>
    <w:uiPriority w:val="99"/>
    <w:qFormat/>
    <w:rsid w:val="00673E20"/>
    <w:pPr>
      <w:widowControl w:val="0"/>
      <w:autoSpaceDE w:val="0"/>
      <w:autoSpaceDN w:val="0"/>
      <w:adjustRightInd w:val="0"/>
      <w:ind w:firstLine="720"/>
      <w:jc w:val="both"/>
    </w:pPr>
    <w:rPr>
      <w:rFonts w:ascii="Arial" w:hAnsi="Arial" w:cs="Arial"/>
    </w:rPr>
  </w:style>
  <w:style w:type="paragraph" w:customStyle="1" w:styleId="affffc">
    <w:name w:val="Текст в таблице"/>
    <w:basedOn w:val="af5"/>
    <w:next w:val="a"/>
    <w:uiPriority w:val="99"/>
    <w:qFormat/>
    <w:rsid w:val="00673E20"/>
    <w:pPr>
      <w:ind w:firstLine="500"/>
    </w:pPr>
  </w:style>
  <w:style w:type="paragraph" w:customStyle="1" w:styleId="affffd">
    <w:name w:val="Текст ЭР (см. также)"/>
    <w:basedOn w:val="a"/>
    <w:next w:val="a"/>
    <w:uiPriority w:val="99"/>
    <w:qFormat/>
    <w:rsid w:val="00673E20"/>
    <w:pPr>
      <w:widowControl w:val="0"/>
      <w:autoSpaceDE w:val="0"/>
      <w:autoSpaceDN w:val="0"/>
      <w:adjustRightInd w:val="0"/>
      <w:spacing w:before="200"/>
    </w:pPr>
    <w:rPr>
      <w:rFonts w:ascii="Arial" w:hAnsi="Arial" w:cs="Arial"/>
      <w:sz w:val="20"/>
      <w:szCs w:val="20"/>
    </w:rPr>
  </w:style>
  <w:style w:type="paragraph" w:customStyle="1" w:styleId="affffe">
    <w:name w:val="Технический комментарий"/>
    <w:basedOn w:val="a"/>
    <w:next w:val="a"/>
    <w:uiPriority w:val="99"/>
    <w:qFormat/>
    <w:rsid w:val="00673E20"/>
    <w:pPr>
      <w:widowControl w:val="0"/>
      <w:autoSpaceDE w:val="0"/>
      <w:autoSpaceDN w:val="0"/>
      <w:adjustRightInd w:val="0"/>
    </w:pPr>
    <w:rPr>
      <w:rFonts w:ascii="Arial" w:hAnsi="Arial" w:cs="Arial"/>
      <w:color w:val="463F31"/>
      <w:shd w:val="clear" w:color="auto" w:fill="FFFFA6"/>
    </w:rPr>
  </w:style>
  <w:style w:type="paragraph" w:customStyle="1" w:styleId="afffff">
    <w:name w:val="Формула"/>
    <w:basedOn w:val="a"/>
    <w:next w:val="a"/>
    <w:uiPriority w:val="99"/>
    <w:qFormat/>
    <w:rsid w:val="00673E20"/>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0">
    <w:name w:val="Центрированный (таблица)"/>
    <w:basedOn w:val="af5"/>
    <w:next w:val="a"/>
    <w:uiPriority w:val="99"/>
    <w:qFormat/>
    <w:rsid w:val="00673E20"/>
    <w:pPr>
      <w:jc w:val="center"/>
    </w:pPr>
  </w:style>
  <w:style w:type="paragraph" w:customStyle="1" w:styleId="-">
    <w:name w:val="ЭР-содержание (правое окно)"/>
    <w:basedOn w:val="a"/>
    <w:next w:val="a"/>
    <w:uiPriority w:val="99"/>
    <w:qFormat/>
    <w:rsid w:val="00673E20"/>
    <w:pPr>
      <w:widowControl w:val="0"/>
      <w:autoSpaceDE w:val="0"/>
      <w:autoSpaceDN w:val="0"/>
      <w:adjustRightInd w:val="0"/>
      <w:spacing w:before="300"/>
    </w:pPr>
    <w:rPr>
      <w:rFonts w:ascii="Arial" w:hAnsi="Arial" w:cs="Arial"/>
    </w:rPr>
  </w:style>
  <w:style w:type="paragraph" w:customStyle="1" w:styleId="printredaction-line">
    <w:name w:val="print_redaction-line"/>
    <w:basedOn w:val="a"/>
    <w:uiPriority w:val="99"/>
    <w:qFormat/>
    <w:rsid w:val="00673E20"/>
    <w:pPr>
      <w:spacing w:after="223"/>
    </w:pPr>
  </w:style>
  <w:style w:type="paragraph" w:styleId="afffff1">
    <w:name w:val="List Paragraph"/>
    <w:basedOn w:val="a"/>
    <w:uiPriority w:val="99"/>
    <w:qFormat/>
    <w:rsid w:val="00673E20"/>
    <w:pPr>
      <w:ind w:left="720"/>
    </w:pPr>
  </w:style>
  <w:style w:type="paragraph" w:customStyle="1" w:styleId="ConsPlusNormal">
    <w:name w:val="ConsPlusNormal"/>
    <w:uiPriority w:val="99"/>
    <w:qFormat/>
    <w:rsid w:val="00673E20"/>
    <w:pPr>
      <w:autoSpaceDE w:val="0"/>
      <w:autoSpaceDN w:val="0"/>
      <w:adjustRightInd w:val="0"/>
    </w:pPr>
    <w:rPr>
      <w:sz w:val="28"/>
      <w:szCs w:val="28"/>
    </w:rPr>
  </w:style>
  <w:style w:type="table" w:customStyle="1" w:styleId="11">
    <w:name w:val="Сетка таблицы1"/>
    <w:uiPriority w:val="99"/>
    <w:qFormat/>
    <w:rsid w:val="00673E2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qFormat/>
    <w:rsid w:val="00673E2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uiPriority w:val="99"/>
    <w:qFormat/>
    <w:locked/>
    <w:rsid w:val="00673E20"/>
    <w:rPr>
      <w:rFonts w:ascii="Arial" w:hAnsi="Arial" w:cs="Arial"/>
    </w:rPr>
  </w:style>
  <w:style w:type="paragraph" w:customStyle="1" w:styleId="contentblock">
    <w:name w:val="content_block"/>
    <w:basedOn w:val="a"/>
    <w:uiPriority w:val="99"/>
    <w:qFormat/>
    <w:rsid w:val="00673E20"/>
    <w:pPr>
      <w:spacing w:before="100" w:beforeAutospacing="1" w:after="100" w:afterAutospacing="1"/>
      <w:ind w:right="357"/>
    </w:pPr>
  </w:style>
  <w:style w:type="paragraph" w:customStyle="1" w:styleId="references">
    <w:name w:val="references"/>
    <w:basedOn w:val="a"/>
    <w:uiPriority w:val="99"/>
    <w:qFormat/>
    <w:rsid w:val="00673E20"/>
    <w:pPr>
      <w:spacing w:before="100" w:beforeAutospacing="1" w:after="100" w:afterAutospacing="1"/>
    </w:pPr>
    <w:rPr>
      <w:vanish/>
    </w:rPr>
  </w:style>
  <w:style w:type="paragraph" w:customStyle="1" w:styleId="12">
    <w:name w:val="Нижний колонтитул1"/>
    <w:basedOn w:val="a"/>
    <w:uiPriority w:val="99"/>
    <w:qFormat/>
    <w:rsid w:val="00673E20"/>
    <w:pPr>
      <w:spacing w:before="750"/>
    </w:pPr>
    <w:rPr>
      <w:rFonts w:ascii="Arial" w:hAnsi="Arial" w:cs="Arial"/>
      <w:sz w:val="20"/>
      <w:szCs w:val="20"/>
    </w:rPr>
  </w:style>
  <w:style w:type="paragraph" w:customStyle="1" w:styleId="content">
    <w:name w:val="content"/>
    <w:basedOn w:val="a"/>
    <w:uiPriority w:val="99"/>
    <w:qFormat/>
    <w:rsid w:val="00673E20"/>
    <w:pPr>
      <w:spacing w:before="100" w:beforeAutospacing="1" w:after="100" w:afterAutospacing="1"/>
    </w:pPr>
  </w:style>
  <w:style w:type="character" w:customStyle="1" w:styleId="docreferences">
    <w:name w:val="doc__references"/>
    <w:uiPriority w:val="99"/>
    <w:qFormat/>
    <w:rsid w:val="00673E20"/>
    <w:rPr>
      <w:vanish/>
    </w:rPr>
  </w:style>
  <w:style w:type="paragraph" w:customStyle="1" w:styleId="content1">
    <w:name w:val="content1"/>
    <w:basedOn w:val="a"/>
    <w:uiPriority w:val="99"/>
    <w:qFormat/>
    <w:rsid w:val="00673E20"/>
    <w:pPr>
      <w:spacing w:before="100" w:beforeAutospacing="1" w:after="100" w:afterAutospacing="1"/>
    </w:pPr>
    <w:rPr>
      <w:sz w:val="21"/>
      <w:szCs w:val="21"/>
    </w:rPr>
  </w:style>
  <w:style w:type="paragraph" w:customStyle="1" w:styleId="incut">
    <w:name w:val="incut"/>
    <w:basedOn w:val="a"/>
    <w:uiPriority w:val="99"/>
    <w:qFormat/>
    <w:rsid w:val="00673E20"/>
    <w:pPr>
      <w:spacing w:before="100" w:beforeAutospacing="1" w:after="100" w:afterAutospacing="1"/>
      <w:ind w:left="709"/>
    </w:pPr>
  </w:style>
  <w:style w:type="paragraph" w:customStyle="1" w:styleId="incut-attention">
    <w:name w:val="incut-attention"/>
    <w:basedOn w:val="a"/>
    <w:uiPriority w:val="99"/>
    <w:qFormat/>
    <w:rsid w:val="00673E20"/>
    <w:pPr>
      <w:spacing w:before="100" w:beforeAutospacing="1" w:after="100" w:afterAutospacing="1"/>
      <w:ind w:left="709"/>
    </w:pPr>
  </w:style>
  <w:style w:type="paragraph" w:customStyle="1" w:styleId="incut-example">
    <w:name w:val="incut-example"/>
    <w:basedOn w:val="a"/>
    <w:uiPriority w:val="99"/>
    <w:qFormat/>
    <w:rsid w:val="00673E20"/>
    <w:pPr>
      <w:spacing w:before="100" w:beforeAutospacing="1" w:after="100" w:afterAutospacing="1"/>
      <w:ind w:left="709"/>
    </w:pPr>
  </w:style>
  <w:style w:type="paragraph" w:customStyle="1" w:styleId="incut-examplemag">
    <w:name w:val="incut-examplemag"/>
    <w:basedOn w:val="a"/>
    <w:uiPriority w:val="99"/>
    <w:qFormat/>
    <w:rsid w:val="00673E20"/>
    <w:pPr>
      <w:spacing w:before="100" w:beforeAutospacing="1" w:after="100" w:afterAutospacing="1"/>
      <w:ind w:left="709"/>
    </w:pPr>
  </w:style>
  <w:style w:type="paragraph" w:customStyle="1" w:styleId="example-practice">
    <w:name w:val="example-practice"/>
    <w:basedOn w:val="a"/>
    <w:uiPriority w:val="99"/>
    <w:qFormat/>
    <w:rsid w:val="00673E20"/>
    <w:pPr>
      <w:spacing w:before="100" w:beforeAutospacing="1" w:after="100" w:afterAutospacing="1"/>
      <w:ind w:left="709"/>
    </w:pPr>
  </w:style>
  <w:style w:type="paragraph" w:customStyle="1" w:styleId="incut-comment">
    <w:name w:val="incut-comment"/>
    <w:basedOn w:val="a"/>
    <w:uiPriority w:val="99"/>
    <w:qFormat/>
    <w:rsid w:val="00673E20"/>
    <w:pPr>
      <w:spacing w:before="100" w:beforeAutospacing="1" w:after="100" w:afterAutospacing="1"/>
      <w:ind w:left="709"/>
    </w:pPr>
  </w:style>
  <w:style w:type="paragraph" w:customStyle="1" w:styleId="incut-advise">
    <w:name w:val="incut-advise"/>
    <w:basedOn w:val="a"/>
    <w:uiPriority w:val="99"/>
    <w:qFormat/>
    <w:rsid w:val="00673E20"/>
    <w:pPr>
      <w:spacing w:before="100" w:beforeAutospacing="1" w:after="100" w:afterAutospacing="1"/>
      <w:ind w:left="709"/>
    </w:pPr>
  </w:style>
  <w:style w:type="paragraph" w:customStyle="1" w:styleId="incut-glavbuch">
    <w:name w:val="incut-glavbuch"/>
    <w:basedOn w:val="a"/>
    <w:uiPriority w:val="99"/>
    <w:qFormat/>
    <w:rsid w:val="00673E20"/>
    <w:pPr>
      <w:spacing w:before="100" w:beforeAutospacing="1" w:after="100" w:afterAutospacing="1"/>
      <w:ind w:left="709"/>
    </w:pPr>
  </w:style>
  <w:style w:type="paragraph" w:customStyle="1" w:styleId="incut-commerce">
    <w:name w:val="incut-commerce"/>
    <w:basedOn w:val="a"/>
    <w:uiPriority w:val="99"/>
    <w:qFormat/>
    <w:rsid w:val="00673E20"/>
    <w:pPr>
      <w:spacing w:before="100" w:beforeAutospacing="1" w:after="100" w:afterAutospacing="1"/>
      <w:ind w:left="709"/>
    </w:pPr>
  </w:style>
  <w:style w:type="paragraph" w:customStyle="1" w:styleId="incut-municipality">
    <w:name w:val="incut-municipality"/>
    <w:basedOn w:val="a"/>
    <w:uiPriority w:val="99"/>
    <w:qFormat/>
    <w:rsid w:val="00673E20"/>
    <w:pPr>
      <w:spacing w:before="100" w:beforeAutospacing="1" w:after="100" w:afterAutospacing="1"/>
      <w:ind w:left="709"/>
    </w:pPr>
  </w:style>
  <w:style w:type="paragraph" w:customStyle="1" w:styleId="incut-budget">
    <w:name w:val="incut-budget"/>
    <w:basedOn w:val="a"/>
    <w:uiPriority w:val="99"/>
    <w:qFormat/>
    <w:rsid w:val="00673E20"/>
    <w:pPr>
      <w:spacing w:before="100" w:beforeAutospacing="1" w:after="100" w:afterAutospacing="1"/>
      <w:ind w:left="709"/>
    </w:pPr>
  </w:style>
  <w:style w:type="paragraph" w:customStyle="1" w:styleId="incut-autonomous">
    <w:name w:val="incut-autonomous"/>
    <w:basedOn w:val="a"/>
    <w:uiPriority w:val="99"/>
    <w:qFormat/>
    <w:rsid w:val="00673E20"/>
    <w:pPr>
      <w:spacing w:before="100" w:beforeAutospacing="1" w:after="100" w:afterAutospacing="1"/>
      <w:ind w:left="709"/>
    </w:pPr>
  </w:style>
  <w:style w:type="paragraph" w:customStyle="1" w:styleId="incut-government">
    <w:name w:val="incut-government"/>
    <w:basedOn w:val="a"/>
    <w:uiPriority w:val="99"/>
    <w:qFormat/>
    <w:rsid w:val="00673E20"/>
    <w:pPr>
      <w:spacing w:before="100" w:beforeAutospacing="1" w:after="100" w:afterAutospacing="1"/>
      <w:ind w:left="709"/>
    </w:pPr>
  </w:style>
  <w:style w:type="paragraph" w:customStyle="1" w:styleId="vreznpddocschange">
    <w:name w:val="vreznpddocschange"/>
    <w:basedOn w:val="a"/>
    <w:uiPriority w:val="99"/>
    <w:qFormat/>
    <w:rsid w:val="00673E20"/>
    <w:pPr>
      <w:spacing w:before="100" w:beforeAutospacing="1" w:after="100" w:afterAutospacing="1"/>
      <w:ind w:left="709"/>
    </w:pPr>
  </w:style>
  <w:style w:type="character" w:customStyle="1" w:styleId="storno">
    <w:name w:val="storno"/>
    <w:uiPriority w:val="99"/>
    <w:qFormat/>
    <w:rsid w:val="00673E20"/>
    <w:rPr>
      <w:bdr w:val="single" w:sz="6" w:space="0" w:color="000000"/>
    </w:rPr>
  </w:style>
  <w:style w:type="character" w:customStyle="1" w:styleId="incut-head-control">
    <w:name w:val="incut-head-control"/>
    <w:uiPriority w:val="99"/>
    <w:qFormat/>
    <w:rsid w:val="00673E20"/>
    <w:rPr>
      <w:rFonts w:ascii="Helvetica" w:hAnsi="Helvetica" w:cs="Helvetica"/>
      <w:b/>
      <w:bCs/>
      <w:sz w:val="21"/>
      <w:szCs w:val="21"/>
    </w:rPr>
  </w:style>
  <w:style w:type="paragraph" w:customStyle="1" w:styleId="content2">
    <w:name w:val="content2"/>
    <w:basedOn w:val="a"/>
    <w:uiPriority w:val="99"/>
    <w:qFormat/>
    <w:rsid w:val="00673E20"/>
    <w:pPr>
      <w:spacing w:before="100" w:beforeAutospacing="1" w:after="100" w:afterAutospacing="1"/>
    </w:pPr>
    <w:rPr>
      <w:sz w:val="21"/>
      <w:szCs w:val="21"/>
    </w:rPr>
  </w:style>
  <w:style w:type="character" w:customStyle="1" w:styleId="incut-head-sub">
    <w:name w:val="incut-head-sub"/>
    <w:basedOn w:val="a0"/>
    <w:uiPriority w:val="99"/>
    <w:qFormat/>
    <w:rsid w:val="00673E20"/>
  </w:style>
  <w:style w:type="character" w:customStyle="1" w:styleId="incut-button">
    <w:name w:val="incut-button"/>
    <w:basedOn w:val="a0"/>
    <w:uiPriority w:val="99"/>
    <w:qFormat/>
    <w:rsid w:val="00673E20"/>
  </w:style>
  <w:style w:type="character" w:customStyle="1" w:styleId="incut-head-prefix">
    <w:name w:val="incut-head-prefix"/>
    <w:basedOn w:val="a0"/>
    <w:uiPriority w:val="99"/>
    <w:qFormat/>
    <w:rsid w:val="00673E20"/>
  </w:style>
  <w:style w:type="table" w:customStyle="1" w:styleId="31">
    <w:name w:val="Сетка таблицы3"/>
    <w:uiPriority w:val="99"/>
    <w:qFormat/>
    <w:rsid w:val="0067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qFormat/>
    <w:rsid w:val="0067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673E20"/>
    <w:pPr>
      <w:widowControl w:val="0"/>
      <w:autoSpaceDE w:val="0"/>
      <w:autoSpaceDN w:val="0"/>
    </w:pPr>
    <w:rPr>
      <w:rFonts w:ascii="Courier New" w:hAnsi="Courier New" w:cs="Courier New"/>
    </w:rPr>
  </w:style>
  <w:style w:type="character" w:customStyle="1" w:styleId="TitleChar">
    <w:name w:val="Title Char"/>
    <w:uiPriority w:val="99"/>
    <w:qFormat/>
    <w:locked/>
    <w:rsid w:val="00673E20"/>
    <w:rPr>
      <w:rFonts w:ascii="Cambria" w:hAnsi="Cambria" w:cs="Cambria"/>
      <w:b/>
      <w:bCs/>
      <w:kern w:val="28"/>
      <w:sz w:val="32"/>
      <w:szCs w:val="32"/>
    </w:rPr>
  </w:style>
  <w:style w:type="character" w:customStyle="1" w:styleId="af">
    <w:name w:val="Название Знак"/>
    <w:link w:val="ae"/>
    <w:uiPriority w:val="99"/>
    <w:qFormat/>
    <w:locked/>
    <w:rsid w:val="00673E20"/>
    <w:rPr>
      <w:b/>
      <w:bCs/>
      <w:spacing w:val="5"/>
      <w:kern w:val="28"/>
      <w:sz w:val="52"/>
      <w:szCs w:val="52"/>
      <w:lang w:val="ru-RU"/>
    </w:rPr>
  </w:style>
  <w:style w:type="paragraph" w:customStyle="1" w:styleId="Normalunindented">
    <w:name w:val="Normal unindented"/>
    <w:uiPriority w:val="99"/>
    <w:qFormat/>
    <w:rsid w:val="00673E20"/>
    <w:pPr>
      <w:spacing w:before="120" w:after="120" w:line="276" w:lineRule="auto"/>
      <w:jc w:val="both"/>
    </w:pPr>
    <w:rPr>
      <w:sz w:val="22"/>
      <w:szCs w:val="22"/>
    </w:rPr>
  </w:style>
  <w:style w:type="paragraph" w:customStyle="1" w:styleId="heading1normal">
    <w:name w:val="heading 1 normal"/>
    <w:basedOn w:val="a"/>
    <w:next w:val="a"/>
    <w:uiPriority w:val="99"/>
    <w:qFormat/>
    <w:rsid w:val="00673E20"/>
    <w:pPr>
      <w:numPr>
        <w:numId w:val="1"/>
      </w:numPr>
      <w:spacing w:before="120" w:after="120" w:line="276" w:lineRule="auto"/>
      <w:ind w:firstLine="482"/>
      <w:jc w:val="both"/>
      <w:outlineLvl w:val="0"/>
    </w:pPr>
    <w:rPr>
      <w:sz w:val="22"/>
      <w:szCs w:val="22"/>
    </w:rPr>
  </w:style>
  <w:style w:type="character" w:customStyle="1" w:styleId="13">
    <w:name w:val="Знак Знак13"/>
    <w:uiPriority w:val="99"/>
    <w:qFormat/>
    <w:rsid w:val="00673E20"/>
    <w:rPr>
      <w:rFonts w:ascii="Times New Roman" w:hAnsi="Times New Roman" w:cs="Times New Roman"/>
      <w:b/>
      <w:bCs/>
      <w:sz w:val="28"/>
      <w:szCs w:val="28"/>
      <w:lang w:val="ru-RU"/>
    </w:rPr>
  </w:style>
  <w:style w:type="character" w:customStyle="1" w:styleId="24">
    <w:name w:val="Знак Знак2"/>
    <w:uiPriority w:val="99"/>
    <w:semiHidden/>
    <w:qFormat/>
    <w:rsid w:val="00673E20"/>
    <w:rPr>
      <w:rFonts w:ascii="Times New Roman" w:hAnsi="Times New Roman" w:cs="Times New Roman"/>
      <w:sz w:val="16"/>
      <w:szCs w:val="16"/>
      <w:lang w:val="ru-RU"/>
    </w:rPr>
  </w:style>
  <w:style w:type="character" w:customStyle="1" w:styleId="14">
    <w:name w:val="Знак Знак1"/>
    <w:uiPriority w:val="99"/>
    <w:semiHidden/>
    <w:qFormat/>
    <w:rsid w:val="00673E20"/>
    <w:rPr>
      <w:rFonts w:ascii="Times New Roman" w:hAnsi="Times New Roman" w:cs="Times New Roman"/>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garantF1://10800200.0"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9" Type="http://schemas.openxmlformats.org/officeDocument/2006/relationships/hyperlink" Target="consultantplus://offline/ref=7284D68A2DF076448E5ED973A7574A626111DD2179C183DF0CCC84CFA2C5F16352EEBF136FF2D6B32B29A9D5E9959F71FDC2B33874066E57h3jCL" TargetMode="External"/><Relationship Id="rId3" Type="http://schemas.openxmlformats.org/officeDocument/2006/relationships/settings" Target="settings.xml"/><Relationship Id="rId21" Type="http://schemas.openxmlformats.org/officeDocument/2006/relationships/hyperlink" Target="consultantplus://offline/ref=62570D635B28CC27173B12FB15CFE29923C8CF00E9DB88BC2EB6BCDB71BF199051CFA3D19560BCEF9E64962A2Cy2rAO" TargetMode="External"/><Relationship Id="rId34" Type="http://schemas.openxmlformats.org/officeDocument/2006/relationships/hyperlink" Target="https://login.consultant.ru/link/?req=doc&amp;base=LAW&amp;n=362627&amp;dst=101477" TargetMode="External"/><Relationship Id="rId42" Type="http://schemas.openxmlformats.org/officeDocument/2006/relationships/hyperlink" Target="consultantplus://offline/ref=9D8161AA42813FF2C5CEF20345109A18045E915A4D486592BF0D91A3DD55F1698951AD9BC98E255BD5FCEE90C20D9338499B9D4E29600D213292d3R9M" TargetMode="External"/><Relationship Id="rId7" Type="http://schemas.openxmlformats.org/officeDocument/2006/relationships/hyperlink" Target="garantF1://12012604.0" TargetMode="Externa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5"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33" Type="http://schemas.openxmlformats.org/officeDocument/2006/relationships/hyperlink" Target="https://login.consultant.ru/link/?req=doc&amp;base=LAW&amp;n=362627&amp;dst=101477" TargetMode="External"/><Relationship Id="rId38" Type="http://schemas.openxmlformats.org/officeDocument/2006/relationships/hyperlink" Target="consultantplus://offline/ref=7284D68A2DF076448E5ED973A7574A626111DD2179C183DF0CCC84CFA2C5F16352EEBF136FF2D5B12D29A9D5E9959F71FDC2B33874066E57h3jCL" TargetMode="External"/><Relationship Id="rId2" Type="http://schemas.openxmlformats.org/officeDocument/2006/relationships/styles" Target="styles.xml"/><Relationship Id="rId1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0" Type="http://schemas.openxmlformats.org/officeDocument/2006/relationships/hyperlink" Target="consultantplus://offline/ref=AB9FCDB46D2B0B39C561620E412AEC1272AC7805FFD8A875E22235ECA74230B7ED493C9FAFA95052o4X4G" TargetMode="External"/><Relationship Id="rId2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1" Type="http://schemas.openxmlformats.org/officeDocument/2006/relationships/hyperlink" Target="consultantplus://offline/ref=F25B241EC7AC219BE97245064E4BF25DB1841A8A25635B06EFAD68311C8733884CD735AAE98AE8F4jFX3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4" Type="http://schemas.openxmlformats.org/officeDocument/2006/relationships/hyperlink" Target="consultantplus://offline/ref=6D9A752A550D1B90241D7DC92DD1A296D2FA3E1E5AE0516E3C53309E91939DD6B178BA5672F2B0715ED88EEB4D83604284E58B4301831084O7n4O" TargetMode="External"/><Relationship Id="rId32" Type="http://schemas.openxmlformats.org/officeDocument/2006/relationships/hyperlink" Target="consultantplus://offline/ref=FC02B71CDAFCE9A7DF047F6857639EAAAF009FC6920B616734D89614F030D8EDD670DE19C5AD5498C8A73FC402531D6EAE0EDB2DFA25B451y3I" TargetMode="External"/><Relationship Id="rId37" Type="http://schemas.openxmlformats.org/officeDocument/2006/relationships/hyperlink" Target="consultantplus://offline/ref=C98DB9689C64704301460CE5DBF1660A0AD207F684B256EC487951CCe4fFN" TargetMode="External"/><Relationship Id="rId40" Type="http://schemas.openxmlformats.org/officeDocument/2006/relationships/hyperlink" Target="consultantplus://offline/ref=9594120763A8306A8AAF79565AF7E111D550DE6C1B7094DA5A3D41F6E6C3D79E922C17557FB797218AAEA92FA66DEEF7A6DFD6C98434E281C7kEJ"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3" Type="http://schemas.openxmlformats.org/officeDocument/2006/relationships/hyperlink" Target="consultantplus://offline/ref=6D9A752A550D1B90241D7DC92DD1A296D2FA3E1E5AE0516E3C53309E91939DD6B178BA5672F2B0715ED88EEB4D83604284E58B4301831084O7n4O" TargetMode="External"/><Relationship Id="rId2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6" Type="http://schemas.openxmlformats.org/officeDocument/2006/relationships/hyperlink" Target="consultantplus://offline/ref=C98DB9689C64704301460CE5DBF1660A0AD207F780B256EC487951CCe4fFN"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1" Type="http://schemas.openxmlformats.org/officeDocument/2006/relationships/hyperlink" Target="consultantplus://offline/ref=FC02B71CDAFCE9A7DF047F6857639EAAAF009FC6920B616734D89614F030D8EDD670DE19C5AC5E9CC8A73FC402531D6EAE0EDB2DFA25B451y3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003036.0"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https://login.consultant.ru/link/?req=doc&amp;base=LAW&amp;n=362627&amp;dst=102553" TargetMode="External"/><Relationship Id="rId27" Type="http://schemas.openxmlformats.org/officeDocument/2006/relationships/hyperlink" Target="consultantplus://offline/ref=9D8161AA42813FF2C5CEF20345109A18045E915A4D486592BF0D91A3DD55F1698951AD87C989255BD5FBE190C6009D654393C4422B6702763792395C742FDDC2DF9Fd0R3M" TargetMode="External"/><Relationship Id="rId30" Type="http://schemas.openxmlformats.org/officeDocument/2006/relationships/hyperlink" Target="consultantplus://offline/ref=0C3E97D09B292C6837387CD71B69E70876EDAFB844FE06C1978953F9E1F52F08319820464DBE90BFB7B7E1FFE69138260C968FB93D08A8B4H2h4M" TargetMode="External"/><Relationship Id="rId3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31</Pages>
  <Words>11930</Words>
  <Characters>68007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Судебный департамент при ВС РФ</Company>
  <LinksUpToDate>false</LinksUpToDate>
  <CharactersWithSpaces>79778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Бычкова</dc:creator>
  <cp:lastModifiedBy>Харьковская </cp:lastModifiedBy>
  <cp:revision>267</cp:revision>
  <cp:lastPrinted>2022-09-06T08:19:00Z</cp:lastPrinted>
  <dcterms:created xsi:type="dcterms:W3CDTF">2016-04-15T13:41:00Z</dcterms:created>
  <dcterms:modified xsi:type="dcterms:W3CDTF">2025-03-25T07:24:00Z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8C65E2E915504B53BFCF4092B1AE5A2D_12</vt:lpwstr>
  </property>
</Properties>
</file>